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02" w:rsidRPr="00114260" w:rsidRDefault="00063E02" w:rsidP="001142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00C" w:rsidRPr="00114260" w:rsidRDefault="006B400C" w:rsidP="001142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260">
        <w:rPr>
          <w:rFonts w:ascii="Times New Roman" w:hAnsi="Times New Roman" w:cs="Times New Roman"/>
          <w:b/>
          <w:sz w:val="28"/>
          <w:szCs w:val="28"/>
        </w:rPr>
        <w:t>Информация об изменении учетной политики</w:t>
      </w:r>
      <w:r w:rsidR="00CE08B5">
        <w:rPr>
          <w:rFonts w:ascii="Times New Roman" w:hAnsi="Times New Roman" w:cs="Times New Roman"/>
          <w:b/>
          <w:sz w:val="28"/>
          <w:szCs w:val="28"/>
        </w:rPr>
        <w:t xml:space="preserve"> на 2024 год</w:t>
      </w:r>
    </w:p>
    <w:p w:rsidR="00A66367" w:rsidRPr="00114260" w:rsidRDefault="00A66367" w:rsidP="001142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8A7" w:rsidRPr="00114260" w:rsidRDefault="00A66367" w:rsidP="00114260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14260">
        <w:rPr>
          <w:rFonts w:ascii="Times New Roman" w:hAnsi="Times New Roman" w:cs="Times New Roman"/>
          <w:sz w:val="28"/>
          <w:szCs w:val="28"/>
          <w:lang w:bidi="ru-RU"/>
        </w:rPr>
        <w:t>В связи с вступлением в силу с 1 января 202</w:t>
      </w:r>
      <w:r w:rsidR="00FE78A7" w:rsidRPr="00114260">
        <w:rPr>
          <w:rFonts w:ascii="Times New Roman" w:hAnsi="Times New Roman" w:cs="Times New Roman"/>
          <w:sz w:val="28"/>
          <w:szCs w:val="28"/>
          <w:lang w:bidi="ru-RU"/>
        </w:rPr>
        <w:t>4</w:t>
      </w:r>
      <w:r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 года ряда федеральных стандартов госсектора и издания рекомендаций и разъяснений по порядку их применения, изменениями в иных нормативно-правовых актах, регламентирующих организацию и ведение бухгалтерского учета в организациях госсектора, </w:t>
      </w:r>
      <w:r w:rsidR="00FE78A7" w:rsidRPr="00114260">
        <w:rPr>
          <w:rFonts w:ascii="Times New Roman" w:hAnsi="Times New Roman" w:cs="Times New Roman"/>
          <w:sz w:val="28"/>
          <w:szCs w:val="28"/>
          <w:lang w:bidi="ru-RU"/>
        </w:rPr>
        <w:t>а также в целях удобства применения</w:t>
      </w:r>
      <w:r w:rsidR="00CE08B5">
        <w:rPr>
          <w:rFonts w:ascii="Times New Roman" w:hAnsi="Times New Roman" w:cs="Times New Roman"/>
          <w:sz w:val="28"/>
          <w:szCs w:val="28"/>
          <w:lang w:bidi="ru-RU"/>
        </w:rPr>
        <w:t xml:space="preserve"> единого</w:t>
      </w:r>
      <w:r w:rsidR="00FE78A7"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 нормативного документа</w:t>
      </w:r>
      <w:r w:rsidR="00CE08B5">
        <w:rPr>
          <w:rFonts w:ascii="Times New Roman" w:hAnsi="Times New Roman" w:cs="Times New Roman"/>
          <w:sz w:val="28"/>
          <w:szCs w:val="28"/>
          <w:lang w:bidi="ru-RU"/>
        </w:rPr>
        <w:t xml:space="preserve"> с учетом всех внесенных изменений</w:t>
      </w:r>
      <w:r w:rsidR="00FE78A7"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,  </w:t>
      </w:r>
      <w:r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распоряжением Председателя Омского городского Совета от </w:t>
      </w:r>
      <w:r w:rsidR="00FE78A7" w:rsidRPr="00114260">
        <w:rPr>
          <w:rFonts w:ascii="Times New Roman" w:hAnsi="Times New Roman" w:cs="Times New Roman"/>
          <w:sz w:val="28"/>
          <w:szCs w:val="28"/>
          <w:lang w:bidi="ru-RU"/>
        </w:rPr>
        <w:t>29</w:t>
      </w:r>
      <w:r w:rsidRPr="00114260">
        <w:rPr>
          <w:rFonts w:ascii="Times New Roman" w:hAnsi="Times New Roman" w:cs="Times New Roman"/>
          <w:sz w:val="28"/>
          <w:szCs w:val="28"/>
          <w:lang w:bidi="ru-RU"/>
        </w:rPr>
        <w:t>.12.202</w:t>
      </w:r>
      <w:r w:rsidR="00FE78A7" w:rsidRPr="00114260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 № 5</w:t>
      </w:r>
      <w:r w:rsidR="00FE78A7" w:rsidRPr="00114260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Pr="00114260">
        <w:rPr>
          <w:rFonts w:ascii="Times New Roman" w:hAnsi="Times New Roman" w:cs="Times New Roman"/>
          <w:sz w:val="28"/>
          <w:szCs w:val="28"/>
          <w:lang w:bidi="ru-RU"/>
        </w:rPr>
        <w:t>-ах</w:t>
      </w:r>
      <w:proofErr w:type="gramEnd"/>
      <w:r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FE78A7"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утверждена новая редакция учетной политики в замен </w:t>
      </w:r>
      <w:r w:rsidRPr="00114260">
        <w:rPr>
          <w:rFonts w:ascii="Times New Roman" w:hAnsi="Times New Roman" w:cs="Times New Roman"/>
          <w:sz w:val="28"/>
          <w:szCs w:val="28"/>
        </w:rPr>
        <w:t>утвержденн</w:t>
      </w:r>
      <w:r w:rsidR="00FE78A7" w:rsidRPr="00114260">
        <w:rPr>
          <w:rFonts w:ascii="Times New Roman" w:hAnsi="Times New Roman" w:cs="Times New Roman"/>
          <w:sz w:val="28"/>
          <w:szCs w:val="28"/>
        </w:rPr>
        <w:t>ой</w:t>
      </w:r>
      <w:r w:rsidRPr="00114260">
        <w:rPr>
          <w:rFonts w:ascii="Times New Roman" w:hAnsi="Times New Roman" w:cs="Times New Roman"/>
          <w:sz w:val="28"/>
          <w:szCs w:val="28"/>
        </w:rPr>
        <w:t xml:space="preserve"> </w:t>
      </w:r>
      <w:r w:rsidR="00FE78A7" w:rsidRPr="00114260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114260">
        <w:rPr>
          <w:rFonts w:ascii="Times New Roman" w:hAnsi="Times New Roman" w:cs="Times New Roman"/>
          <w:sz w:val="28"/>
          <w:szCs w:val="28"/>
        </w:rPr>
        <w:t>распоряжением от 28.12.2018 № 378</w:t>
      </w:r>
      <w:r w:rsidR="00CE4D4E" w:rsidRPr="00114260">
        <w:rPr>
          <w:rFonts w:ascii="Times New Roman" w:hAnsi="Times New Roman" w:cs="Times New Roman"/>
          <w:sz w:val="28"/>
          <w:szCs w:val="28"/>
        </w:rPr>
        <w:t>-</w:t>
      </w:r>
      <w:r w:rsidRPr="00114260">
        <w:rPr>
          <w:rFonts w:ascii="Times New Roman" w:hAnsi="Times New Roman" w:cs="Times New Roman"/>
          <w:sz w:val="28"/>
          <w:szCs w:val="28"/>
        </w:rPr>
        <w:t>к</w:t>
      </w:r>
      <w:r w:rsidR="00FE78A7" w:rsidRPr="00114260">
        <w:rPr>
          <w:rFonts w:ascii="Times New Roman" w:hAnsi="Times New Roman" w:cs="Times New Roman"/>
          <w:sz w:val="28"/>
          <w:szCs w:val="28"/>
        </w:rPr>
        <w:t xml:space="preserve"> с последующими изменениями, </w:t>
      </w:r>
      <w:r w:rsidR="00FE78A7" w:rsidRPr="00114260">
        <w:rPr>
          <w:rFonts w:ascii="Times New Roman" w:hAnsi="Times New Roman" w:cs="Times New Roman"/>
          <w:sz w:val="28"/>
          <w:szCs w:val="28"/>
          <w:lang w:bidi="ru-RU"/>
        </w:rPr>
        <w:t>а также внесены ряд изменений</w:t>
      </w:r>
      <w:r w:rsidR="00CE08B5">
        <w:rPr>
          <w:rFonts w:ascii="Times New Roman" w:hAnsi="Times New Roman" w:cs="Times New Roman"/>
          <w:sz w:val="28"/>
          <w:szCs w:val="28"/>
          <w:lang w:bidi="ru-RU"/>
        </w:rPr>
        <w:t>, а именно</w:t>
      </w:r>
      <w:r w:rsidR="00FE78A7" w:rsidRPr="00114260">
        <w:rPr>
          <w:rFonts w:ascii="Times New Roman" w:hAnsi="Times New Roman" w:cs="Times New Roman"/>
          <w:sz w:val="28"/>
          <w:szCs w:val="28"/>
          <w:lang w:bidi="ru-RU"/>
        </w:rPr>
        <w:t>:</w:t>
      </w:r>
      <w:proofErr w:type="gramEnd"/>
    </w:p>
    <w:p w:rsidR="00114260" w:rsidRDefault="00CE4D4E" w:rsidP="001142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- уточнен график </w:t>
      </w:r>
      <w:r w:rsidR="00E366A4"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и правила </w:t>
      </w:r>
      <w:r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документооборота. </w:t>
      </w:r>
      <w:proofErr w:type="gramStart"/>
      <w:r w:rsidRPr="00114260">
        <w:rPr>
          <w:rFonts w:ascii="Times New Roman" w:hAnsi="Times New Roman" w:cs="Times New Roman"/>
          <w:sz w:val="28"/>
          <w:szCs w:val="28"/>
          <w:lang w:bidi="ru-RU"/>
        </w:rPr>
        <w:t>В график включены</w:t>
      </w:r>
      <w:r w:rsidR="00FE78A7"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 новые</w:t>
      </w:r>
      <w:r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 э</w:t>
      </w:r>
      <w:r w:rsidRPr="00114260">
        <w:rPr>
          <w:rFonts w:ascii="Times New Roman" w:hAnsi="Times New Roman" w:cs="Times New Roman"/>
          <w:sz w:val="28"/>
          <w:szCs w:val="28"/>
        </w:rPr>
        <w:t>лектронные документы и регистры, которые должны применять все учреждения с 1 января 202</w:t>
      </w:r>
      <w:r w:rsidR="00FE78A7" w:rsidRPr="00114260">
        <w:rPr>
          <w:rFonts w:ascii="Times New Roman" w:hAnsi="Times New Roman" w:cs="Times New Roman"/>
          <w:sz w:val="28"/>
          <w:szCs w:val="28"/>
        </w:rPr>
        <w:t>4</w:t>
      </w:r>
      <w:r w:rsidRPr="00114260">
        <w:rPr>
          <w:rFonts w:ascii="Times New Roman" w:hAnsi="Times New Roman" w:cs="Times New Roman"/>
          <w:sz w:val="28"/>
          <w:szCs w:val="28"/>
        </w:rPr>
        <w:t xml:space="preserve"> года, </w:t>
      </w:r>
      <w:r w:rsidR="00A66367" w:rsidRPr="00114260">
        <w:rPr>
          <w:rFonts w:ascii="Times New Roman" w:hAnsi="Times New Roman" w:cs="Times New Roman"/>
          <w:sz w:val="28"/>
          <w:szCs w:val="28"/>
          <w:lang w:bidi="ru-RU"/>
        </w:rPr>
        <w:t>утвержденны</w:t>
      </w:r>
      <w:r w:rsidR="00E366A4" w:rsidRPr="00114260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A66367"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 приказом </w:t>
      </w:r>
      <w:r w:rsidR="00A66367" w:rsidRPr="00114260">
        <w:rPr>
          <w:rFonts w:ascii="Times New Roman" w:hAnsi="Times New Roman" w:cs="Times New Roman"/>
          <w:sz w:val="28"/>
          <w:szCs w:val="28"/>
        </w:rPr>
        <w:t>Минфина России</w:t>
      </w:r>
      <w:r w:rsidR="00A66367"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66367" w:rsidRPr="00114260">
        <w:rPr>
          <w:rFonts w:ascii="Times New Roman" w:hAnsi="Times New Roman" w:cs="Times New Roman"/>
          <w:sz w:val="28"/>
          <w:szCs w:val="28"/>
        </w:rPr>
        <w:t>от 15.04.2021 №61н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</w:t>
      </w:r>
      <w:r w:rsidRPr="00114260">
        <w:rPr>
          <w:rFonts w:ascii="Times New Roman" w:hAnsi="Times New Roman" w:cs="Times New Roman"/>
          <w:sz w:val="28"/>
          <w:szCs w:val="28"/>
        </w:rPr>
        <w:t xml:space="preserve"> по их формированию и применению» без учета досрочного введения в действие </w:t>
      </w:r>
      <w:r w:rsidR="00E366A4" w:rsidRPr="00114260">
        <w:rPr>
          <w:rFonts w:ascii="Times New Roman" w:hAnsi="Times New Roman" w:cs="Times New Roman"/>
          <w:sz w:val="28"/>
          <w:szCs w:val="28"/>
        </w:rPr>
        <w:t>перечня электронных документов</w:t>
      </w:r>
      <w:proofErr w:type="gramEnd"/>
      <w:r w:rsidR="00E366A4" w:rsidRPr="00114260">
        <w:rPr>
          <w:rFonts w:ascii="Times New Roman" w:hAnsi="Times New Roman" w:cs="Times New Roman"/>
          <w:sz w:val="28"/>
          <w:szCs w:val="28"/>
        </w:rPr>
        <w:t xml:space="preserve"> и регистров, утвержденных </w:t>
      </w:r>
      <w:r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приказом </w:t>
      </w:r>
      <w:r w:rsidRPr="00114260">
        <w:rPr>
          <w:rFonts w:ascii="Times New Roman" w:hAnsi="Times New Roman" w:cs="Times New Roman"/>
          <w:sz w:val="28"/>
          <w:szCs w:val="28"/>
        </w:rPr>
        <w:t>Минфина России</w:t>
      </w:r>
      <w:r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366A4" w:rsidRPr="00114260">
        <w:rPr>
          <w:rFonts w:ascii="Times New Roman" w:hAnsi="Times New Roman" w:cs="Times New Roman"/>
          <w:sz w:val="28"/>
          <w:szCs w:val="28"/>
        </w:rPr>
        <w:t xml:space="preserve">от </w:t>
      </w:r>
      <w:r w:rsidR="007265C6" w:rsidRPr="00114260">
        <w:rPr>
          <w:rFonts w:ascii="Times New Roman" w:hAnsi="Times New Roman" w:cs="Times New Roman"/>
          <w:sz w:val="28"/>
          <w:szCs w:val="28"/>
        </w:rPr>
        <w:t>30.10</w:t>
      </w:r>
      <w:r w:rsidRPr="00114260">
        <w:rPr>
          <w:rFonts w:ascii="Times New Roman" w:hAnsi="Times New Roman" w:cs="Times New Roman"/>
          <w:sz w:val="28"/>
          <w:szCs w:val="28"/>
        </w:rPr>
        <w:t>.202</w:t>
      </w:r>
      <w:r w:rsidR="007265C6" w:rsidRPr="00114260">
        <w:rPr>
          <w:rFonts w:ascii="Times New Roman" w:hAnsi="Times New Roman" w:cs="Times New Roman"/>
          <w:sz w:val="28"/>
          <w:szCs w:val="28"/>
        </w:rPr>
        <w:t>3</w:t>
      </w:r>
      <w:r w:rsidR="00E366A4" w:rsidRPr="00114260">
        <w:rPr>
          <w:rFonts w:ascii="Times New Roman" w:hAnsi="Times New Roman" w:cs="Times New Roman"/>
          <w:sz w:val="28"/>
          <w:szCs w:val="28"/>
        </w:rPr>
        <w:t xml:space="preserve"> №1</w:t>
      </w:r>
      <w:r w:rsidR="007265C6" w:rsidRPr="00114260">
        <w:rPr>
          <w:rFonts w:ascii="Times New Roman" w:hAnsi="Times New Roman" w:cs="Times New Roman"/>
          <w:sz w:val="28"/>
          <w:szCs w:val="28"/>
        </w:rPr>
        <w:t>74</w:t>
      </w:r>
      <w:r w:rsidRPr="00114260">
        <w:rPr>
          <w:rFonts w:ascii="Times New Roman" w:hAnsi="Times New Roman" w:cs="Times New Roman"/>
          <w:sz w:val="28"/>
          <w:szCs w:val="28"/>
        </w:rPr>
        <w:t>н</w:t>
      </w:r>
      <w:r w:rsidR="007265C6" w:rsidRPr="00114260">
        <w:rPr>
          <w:rFonts w:ascii="Times New Roman" w:hAnsi="Times New Roman" w:cs="Times New Roman"/>
          <w:sz w:val="28"/>
          <w:szCs w:val="28"/>
        </w:rPr>
        <w:t>.</w:t>
      </w:r>
    </w:p>
    <w:p w:rsidR="006B400C" w:rsidRPr="00114260" w:rsidRDefault="00BC2C5D" w:rsidP="001142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260">
        <w:rPr>
          <w:rFonts w:ascii="Times New Roman" w:hAnsi="Times New Roman" w:cs="Times New Roman"/>
          <w:sz w:val="28"/>
          <w:szCs w:val="28"/>
        </w:rPr>
        <w:t>Изменение ф</w:t>
      </w:r>
      <w:r w:rsidR="007265C6" w:rsidRPr="00114260">
        <w:rPr>
          <w:rFonts w:ascii="Times New Roman" w:hAnsi="Times New Roman" w:cs="Times New Roman"/>
          <w:sz w:val="28"/>
          <w:szCs w:val="28"/>
        </w:rPr>
        <w:t>орм</w:t>
      </w:r>
      <w:r w:rsidRPr="00114260">
        <w:rPr>
          <w:rFonts w:ascii="Times New Roman" w:hAnsi="Times New Roman" w:cs="Times New Roman"/>
          <w:sz w:val="28"/>
          <w:szCs w:val="28"/>
        </w:rPr>
        <w:t>ы</w:t>
      </w:r>
      <w:r w:rsidR="007265C6" w:rsidRPr="00114260">
        <w:rPr>
          <w:rFonts w:ascii="Times New Roman" w:hAnsi="Times New Roman" w:cs="Times New Roman"/>
          <w:sz w:val="28"/>
          <w:szCs w:val="28"/>
        </w:rPr>
        <w:t xml:space="preserve"> и содержани</w:t>
      </w:r>
      <w:r w:rsidRPr="00114260">
        <w:rPr>
          <w:rFonts w:ascii="Times New Roman" w:hAnsi="Times New Roman" w:cs="Times New Roman"/>
          <w:sz w:val="28"/>
          <w:szCs w:val="28"/>
        </w:rPr>
        <w:t>я</w:t>
      </w:r>
      <w:r w:rsidR="007265C6" w:rsidRPr="00114260">
        <w:rPr>
          <w:rFonts w:ascii="Times New Roman" w:hAnsi="Times New Roman" w:cs="Times New Roman"/>
          <w:sz w:val="28"/>
          <w:szCs w:val="28"/>
        </w:rPr>
        <w:t xml:space="preserve"> графика документооборота </w:t>
      </w:r>
      <w:r w:rsidRPr="00114260">
        <w:rPr>
          <w:rFonts w:ascii="Times New Roman" w:hAnsi="Times New Roman" w:cs="Times New Roman"/>
          <w:sz w:val="28"/>
          <w:szCs w:val="28"/>
        </w:rPr>
        <w:t xml:space="preserve">в </w:t>
      </w:r>
      <w:r w:rsidR="00BE1EDC" w:rsidRPr="00114260">
        <w:rPr>
          <w:rFonts w:ascii="Times New Roman" w:hAnsi="Times New Roman" w:cs="Times New Roman"/>
          <w:sz w:val="28"/>
          <w:szCs w:val="28"/>
        </w:rPr>
        <w:t xml:space="preserve">соответствии с приказом Минфина России от 13.09.2023 №144н "О внесении изменений в федеральный стандарт бухгалтерского учета для организаций государственного сектора "Учетная политика, оценочные значения и ошибки", утвержденный приказом Министерства финансов Российской Федерации от 30 декабря 2017 г. </w:t>
      </w:r>
      <w:r w:rsidR="00114260">
        <w:rPr>
          <w:rFonts w:ascii="Times New Roman" w:hAnsi="Times New Roman" w:cs="Times New Roman"/>
          <w:sz w:val="28"/>
          <w:szCs w:val="28"/>
        </w:rPr>
        <w:t>№</w:t>
      </w:r>
      <w:r w:rsidR="00BE1EDC" w:rsidRPr="00114260">
        <w:rPr>
          <w:rFonts w:ascii="Times New Roman" w:hAnsi="Times New Roman" w:cs="Times New Roman"/>
          <w:sz w:val="28"/>
          <w:szCs w:val="28"/>
        </w:rPr>
        <w:t xml:space="preserve">274н" запланировано </w:t>
      </w:r>
      <w:r w:rsidR="00931691" w:rsidRPr="00114260">
        <w:rPr>
          <w:rFonts w:ascii="Times New Roman" w:hAnsi="Times New Roman" w:cs="Times New Roman"/>
          <w:bCs/>
          <w:sz w:val="28"/>
          <w:szCs w:val="28"/>
        </w:rPr>
        <w:t>по мере осуществления организационной и технологической готовности, но не позднее 1 июля 2024 года</w:t>
      </w:r>
      <w:r w:rsidR="00B762E1" w:rsidRPr="0011426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366A4" w:rsidRPr="00114260" w:rsidRDefault="00E366A4" w:rsidP="001142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4260">
        <w:rPr>
          <w:rFonts w:ascii="Times New Roman" w:hAnsi="Times New Roman" w:cs="Times New Roman"/>
          <w:sz w:val="28"/>
          <w:szCs w:val="28"/>
        </w:rPr>
        <w:t>-</w:t>
      </w:r>
      <w:r w:rsidR="00056752" w:rsidRPr="00114260">
        <w:rPr>
          <w:rFonts w:ascii="Times New Roman" w:hAnsi="Times New Roman" w:cs="Times New Roman"/>
          <w:sz w:val="28"/>
          <w:szCs w:val="28"/>
        </w:rPr>
        <w:t xml:space="preserve"> в новой редакции изложен раздел «Рабочий план счетов» с учетом изменения наименований ряда счетов и появления новых объектов учета;</w:t>
      </w:r>
    </w:p>
    <w:p w:rsidR="00056752" w:rsidRPr="00114260" w:rsidRDefault="00056752" w:rsidP="0011426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260">
        <w:rPr>
          <w:rFonts w:ascii="Times New Roman" w:hAnsi="Times New Roman" w:cs="Times New Roman"/>
          <w:sz w:val="28"/>
          <w:szCs w:val="28"/>
        </w:rPr>
        <w:t>- внесен ряд редакционных правок технического характера.</w:t>
      </w:r>
    </w:p>
    <w:p w:rsidR="00E366A4" w:rsidRPr="00114260" w:rsidRDefault="00E366A4" w:rsidP="0011426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14260" w:rsidRPr="00114260" w:rsidRDefault="00114260" w:rsidP="001142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260" w:rsidRPr="00114260" w:rsidRDefault="00114260" w:rsidP="001142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260" w:rsidRPr="00114260" w:rsidRDefault="00114260" w:rsidP="001142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260" w:rsidRPr="00114260" w:rsidRDefault="00114260" w:rsidP="001142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260" w:rsidRPr="00114260" w:rsidRDefault="00114260" w:rsidP="001142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8B5" w:rsidRDefault="00931691" w:rsidP="001142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260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</w:t>
      </w:r>
    </w:p>
    <w:p w:rsidR="00931691" w:rsidRPr="00114260" w:rsidRDefault="00931691" w:rsidP="001142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260">
        <w:rPr>
          <w:rFonts w:ascii="Times New Roman" w:hAnsi="Times New Roman" w:cs="Times New Roman"/>
          <w:b/>
          <w:sz w:val="28"/>
          <w:szCs w:val="28"/>
        </w:rPr>
        <w:t>об изменении учетной политики</w:t>
      </w:r>
      <w:r w:rsidR="00CE08B5">
        <w:rPr>
          <w:rFonts w:ascii="Times New Roman" w:hAnsi="Times New Roman" w:cs="Times New Roman"/>
          <w:b/>
          <w:sz w:val="28"/>
          <w:szCs w:val="28"/>
        </w:rPr>
        <w:t xml:space="preserve"> с 01 июля 2024 года</w:t>
      </w:r>
    </w:p>
    <w:p w:rsidR="00931691" w:rsidRPr="00114260" w:rsidRDefault="00931691" w:rsidP="0011426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367" w:rsidRPr="00114260" w:rsidRDefault="00931691" w:rsidP="001142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14260">
        <w:rPr>
          <w:rFonts w:ascii="Times New Roman" w:hAnsi="Times New Roman" w:cs="Times New Roman"/>
          <w:sz w:val="28"/>
          <w:szCs w:val="28"/>
          <w:lang w:bidi="ru-RU"/>
        </w:rPr>
        <w:t>В соответствии с требованиями п</w:t>
      </w:r>
      <w:r w:rsidRPr="00114260">
        <w:rPr>
          <w:rFonts w:ascii="Times New Roman" w:hAnsi="Times New Roman" w:cs="Times New Roman"/>
          <w:sz w:val="28"/>
          <w:szCs w:val="28"/>
        </w:rPr>
        <w:t xml:space="preserve">риказа Минфина России от 13.09.2023 №144н "О внесении изменений в федеральный стандарт бухгалтерского учета для организаций государственного сектора "Учетная политика, оценочные значения и ошибки", утвержденный приказом Министерства финансов Российской Федерации от 30 декабря 2017 г. </w:t>
      </w:r>
      <w:r w:rsidR="00114260">
        <w:rPr>
          <w:rFonts w:ascii="Times New Roman" w:hAnsi="Times New Roman" w:cs="Times New Roman"/>
          <w:sz w:val="28"/>
          <w:szCs w:val="28"/>
        </w:rPr>
        <w:t>№</w:t>
      </w:r>
      <w:r w:rsidRPr="00114260">
        <w:rPr>
          <w:rFonts w:ascii="Times New Roman" w:hAnsi="Times New Roman" w:cs="Times New Roman"/>
          <w:sz w:val="28"/>
          <w:szCs w:val="28"/>
        </w:rPr>
        <w:t xml:space="preserve">274н" и проведенными </w:t>
      </w:r>
      <w:r w:rsidRPr="00114260">
        <w:rPr>
          <w:rFonts w:ascii="Times New Roman" w:hAnsi="Times New Roman" w:cs="Times New Roman"/>
          <w:bCs/>
          <w:sz w:val="28"/>
          <w:szCs w:val="28"/>
        </w:rPr>
        <w:t xml:space="preserve">организационно-технологическими мероприятиями распоряжением </w:t>
      </w:r>
      <w:r w:rsidRPr="00114260">
        <w:rPr>
          <w:rFonts w:ascii="Times New Roman" w:hAnsi="Times New Roman" w:cs="Times New Roman"/>
          <w:sz w:val="28"/>
          <w:szCs w:val="28"/>
          <w:lang w:bidi="ru-RU"/>
        </w:rPr>
        <w:t>Председателя Омского городского Совета от 26.06.2024 №16-ах внесены изменения в учетную политику Омского городского Совета</w:t>
      </w:r>
      <w:proofErr w:type="gramEnd"/>
      <w:r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gramStart"/>
      <w:r w:rsidRPr="00114260">
        <w:rPr>
          <w:rFonts w:ascii="Times New Roman" w:hAnsi="Times New Roman" w:cs="Times New Roman"/>
          <w:sz w:val="28"/>
          <w:szCs w:val="28"/>
          <w:lang w:bidi="ru-RU"/>
        </w:rPr>
        <w:t>утвержденную</w:t>
      </w:r>
      <w:proofErr w:type="gramEnd"/>
      <w:r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 распоряжением Председателя Омского городского Совета от 29.12.2023 № 55-ах, </w:t>
      </w:r>
      <w:r w:rsidR="00114260">
        <w:rPr>
          <w:rFonts w:ascii="Times New Roman" w:hAnsi="Times New Roman" w:cs="Times New Roman"/>
          <w:sz w:val="28"/>
          <w:szCs w:val="28"/>
          <w:lang w:bidi="ru-RU"/>
        </w:rPr>
        <w:t>которые применяются с 01 июля 2024 года, а</w:t>
      </w:r>
      <w:r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 именно:</w:t>
      </w:r>
    </w:p>
    <w:p w:rsidR="00931691" w:rsidRPr="00114260" w:rsidRDefault="00931691" w:rsidP="001142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2B2976" w:rsidRPr="00114260" w:rsidRDefault="00931691" w:rsidP="0011426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260">
        <w:rPr>
          <w:rFonts w:ascii="Times New Roman" w:hAnsi="Times New Roman" w:cs="Times New Roman"/>
          <w:sz w:val="28"/>
          <w:szCs w:val="28"/>
          <w:lang w:bidi="ru-RU"/>
        </w:rPr>
        <w:t xml:space="preserve">- изложен в новой редакции </w:t>
      </w:r>
      <w:r w:rsidR="00524412" w:rsidRPr="00114260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="00524412" w:rsidRPr="00114260">
        <w:rPr>
          <w:rFonts w:ascii="Times New Roman" w:hAnsi="Times New Roman" w:cs="Times New Roman"/>
          <w:sz w:val="28"/>
          <w:szCs w:val="28"/>
        </w:rPr>
        <w:t xml:space="preserve">аздел 7 «Порядок проведения инвентаризации», </w:t>
      </w:r>
      <w:r w:rsidR="002B2976" w:rsidRPr="00114260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2B2976" w:rsidRPr="00114260">
        <w:rPr>
          <w:rFonts w:ascii="Times New Roman" w:hAnsi="Times New Roman" w:cs="Times New Roman"/>
          <w:color w:val="000000"/>
          <w:sz w:val="28"/>
          <w:szCs w:val="28"/>
        </w:rPr>
        <w:t>установлены правила проведения инвентаризации имущества, финансовых активов и обязательств Омского городского Совета, в т.ч., перечень объектов инвентаризации, случаи и сроки ее проведения, методы и правила инвентаризации, общие требования к комиссии и оформлению результатов и т.п.;</w:t>
      </w:r>
    </w:p>
    <w:p w:rsidR="00A60622" w:rsidRDefault="002B2976" w:rsidP="00E04AD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26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14260">
        <w:rPr>
          <w:rFonts w:ascii="Times New Roman" w:hAnsi="Times New Roman" w:cs="Times New Roman"/>
          <w:sz w:val="28"/>
          <w:szCs w:val="28"/>
          <w:lang w:bidi="ru-RU"/>
        </w:rPr>
        <w:t>изложен в новой редакции р</w:t>
      </w:r>
      <w:r w:rsidR="00524412" w:rsidRPr="00114260">
        <w:rPr>
          <w:rFonts w:ascii="Times New Roman" w:hAnsi="Times New Roman" w:cs="Times New Roman"/>
          <w:sz w:val="28"/>
          <w:szCs w:val="28"/>
        </w:rPr>
        <w:t>аздел 9 «График документооборота структурных подразделений Омского городского Совета»</w:t>
      </w:r>
      <w:r w:rsidR="00114260">
        <w:rPr>
          <w:rFonts w:ascii="Times New Roman" w:hAnsi="Times New Roman" w:cs="Times New Roman"/>
          <w:sz w:val="28"/>
          <w:szCs w:val="28"/>
        </w:rPr>
        <w:t>,</w:t>
      </w:r>
      <w:r w:rsidR="00524412" w:rsidRPr="00114260">
        <w:rPr>
          <w:rFonts w:ascii="Times New Roman" w:hAnsi="Times New Roman" w:cs="Times New Roman"/>
          <w:sz w:val="28"/>
          <w:szCs w:val="28"/>
        </w:rPr>
        <w:t xml:space="preserve"> </w:t>
      </w:r>
      <w:r w:rsidRPr="00114260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Pr="00114260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установлены </w:t>
      </w:r>
      <w:r w:rsidR="00A60622">
        <w:rPr>
          <w:rFonts w:ascii="Times New Roman" w:hAnsi="Times New Roman" w:cs="Times New Roman"/>
          <w:color w:val="000000"/>
          <w:sz w:val="28"/>
          <w:szCs w:val="28"/>
        </w:rPr>
        <w:t>правила,</w:t>
      </w:r>
      <w:r w:rsidR="00A60622">
        <w:rPr>
          <w:rFonts w:ascii="Times New Roman" w:hAnsi="Times New Roman" w:cs="Times New Roman"/>
          <w:sz w:val="28"/>
          <w:szCs w:val="28"/>
        </w:rPr>
        <w:t xml:space="preserve"> порядок, технологии и сроки составления, передачи  для отражения в бухгалтерском учете первичных учетных документов и порядок взаимодействия структурных подразделений </w:t>
      </w:r>
      <w:r w:rsidR="00A60622" w:rsidRPr="00114260">
        <w:rPr>
          <w:rFonts w:ascii="Times New Roman" w:hAnsi="Times New Roman" w:cs="Times New Roman"/>
          <w:color w:val="000000"/>
          <w:sz w:val="28"/>
          <w:szCs w:val="28"/>
        </w:rPr>
        <w:t>Омского городского Совета</w:t>
      </w:r>
      <w:r w:rsidR="00A60622">
        <w:rPr>
          <w:rFonts w:ascii="Times New Roman" w:hAnsi="Times New Roman" w:cs="Times New Roman"/>
          <w:sz w:val="28"/>
          <w:szCs w:val="28"/>
        </w:rPr>
        <w:t xml:space="preserve"> и лиц, ответственных за оформление фактов хозяйственной жизни, при передаче для ведения бухгалтерского учета первичных учетных документов.</w:t>
      </w:r>
      <w:proofErr w:type="gramEnd"/>
    </w:p>
    <w:p w:rsidR="00524412" w:rsidRPr="00114260" w:rsidRDefault="00524412" w:rsidP="001142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1691" w:rsidRPr="00114260" w:rsidRDefault="00931691" w:rsidP="001142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31691" w:rsidRPr="00114260" w:rsidSect="007F6BE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35129"/>
    <w:multiLevelType w:val="multilevel"/>
    <w:tmpl w:val="DD524EB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</w:lvl>
    <w:lvl w:ilvl="2">
      <w:start w:val="2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5FF45643"/>
    <w:multiLevelType w:val="multilevel"/>
    <w:tmpl w:val="D004D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2552"/>
    <w:rsid w:val="00056752"/>
    <w:rsid w:val="00062A38"/>
    <w:rsid w:val="00063E02"/>
    <w:rsid w:val="000A7681"/>
    <w:rsid w:val="00114260"/>
    <w:rsid w:val="00161BE2"/>
    <w:rsid w:val="0020376D"/>
    <w:rsid w:val="00225CD6"/>
    <w:rsid w:val="002354FF"/>
    <w:rsid w:val="00240D91"/>
    <w:rsid w:val="002B2976"/>
    <w:rsid w:val="002C1B00"/>
    <w:rsid w:val="002F27DC"/>
    <w:rsid w:val="00302B8C"/>
    <w:rsid w:val="00364323"/>
    <w:rsid w:val="003655C8"/>
    <w:rsid w:val="00383D1C"/>
    <w:rsid w:val="003D038F"/>
    <w:rsid w:val="003D734F"/>
    <w:rsid w:val="003F3619"/>
    <w:rsid w:val="00421DF4"/>
    <w:rsid w:val="00466EB2"/>
    <w:rsid w:val="004713A9"/>
    <w:rsid w:val="004766F5"/>
    <w:rsid w:val="00492F71"/>
    <w:rsid w:val="004F0D5C"/>
    <w:rsid w:val="00524412"/>
    <w:rsid w:val="005614A2"/>
    <w:rsid w:val="005F0F60"/>
    <w:rsid w:val="005F6976"/>
    <w:rsid w:val="006A6380"/>
    <w:rsid w:val="006B400C"/>
    <w:rsid w:val="006B4DB7"/>
    <w:rsid w:val="007265C6"/>
    <w:rsid w:val="007A0A91"/>
    <w:rsid w:val="007B50E1"/>
    <w:rsid w:val="007F6BE2"/>
    <w:rsid w:val="0087123B"/>
    <w:rsid w:val="00895476"/>
    <w:rsid w:val="008B234B"/>
    <w:rsid w:val="008D139E"/>
    <w:rsid w:val="008E3D50"/>
    <w:rsid w:val="00931691"/>
    <w:rsid w:val="00931F9D"/>
    <w:rsid w:val="0093351D"/>
    <w:rsid w:val="00986310"/>
    <w:rsid w:val="009E45EC"/>
    <w:rsid w:val="009E78CE"/>
    <w:rsid w:val="009F6064"/>
    <w:rsid w:val="00A02552"/>
    <w:rsid w:val="00A35DF9"/>
    <w:rsid w:val="00A46141"/>
    <w:rsid w:val="00A60622"/>
    <w:rsid w:val="00A66367"/>
    <w:rsid w:val="00A800FE"/>
    <w:rsid w:val="00AA194D"/>
    <w:rsid w:val="00AB5E85"/>
    <w:rsid w:val="00B0172F"/>
    <w:rsid w:val="00B14D61"/>
    <w:rsid w:val="00B669AD"/>
    <w:rsid w:val="00B762E1"/>
    <w:rsid w:val="00BC2C5D"/>
    <w:rsid w:val="00BE1EDC"/>
    <w:rsid w:val="00C07AE9"/>
    <w:rsid w:val="00C52CC8"/>
    <w:rsid w:val="00C86735"/>
    <w:rsid w:val="00CD4410"/>
    <w:rsid w:val="00CE08B5"/>
    <w:rsid w:val="00CE4D4E"/>
    <w:rsid w:val="00D00BC5"/>
    <w:rsid w:val="00D10CA0"/>
    <w:rsid w:val="00D70284"/>
    <w:rsid w:val="00E0283E"/>
    <w:rsid w:val="00E04ADC"/>
    <w:rsid w:val="00E366A4"/>
    <w:rsid w:val="00E53452"/>
    <w:rsid w:val="00E5401A"/>
    <w:rsid w:val="00EE436A"/>
    <w:rsid w:val="00EE5170"/>
    <w:rsid w:val="00F34E08"/>
    <w:rsid w:val="00F555FB"/>
    <w:rsid w:val="00FE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0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02B8C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4">
    <w:name w:val="Normal (Web)"/>
    <w:basedOn w:val="a"/>
    <w:uiPriority w:val="99"/>
    <w:semiHidden/>
    <w:unhideWhenUsed/>
    <w:rsid w:val="00A663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Чоповская Марина Владимировна</dc:creator>
  <cp:keywords/>
  <dc:description/>
  <cp:lastModifiedBy>Чоповская Марина Владимировна</cp:lastModifiedBy>
  <cp:revision>54</cp:revision>
  <cp:lastPrinted>2019-02-06T12:46:00Z</cp:lastPrinted>
  <dcterms:created xsi:type="dcterms:W3CDTF">2019-01-29T07:47:00Z</dcterms:created>
  <dcterms:modified xsi:type="dcterms:W3CDTF">2024-06-27T10:58:00Z</dcterms:modified>
</cp:coreProperties>
</file>