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0E5D9F" w:rsidP="00FD252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700405" cy="700405"/>
            <wp:effectExtent l="19050" t="0" r="4445" b="0"/>
            <wp:wrapNone/>
            <wp:docPr id="8" name="Рисунок 7" descr="герб ч-б в щите не пол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ч-б в щите не пол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FD252C" w:rsidP="00FD252C">
      <w:pPr>
        <w:rPr>
          <w:sz w:val="24"/>
          <w:szCs w:val="24"/>
        </w:rPr>
      </w:pPr>
    </w:p>
    <w:p w:rsidR="00FD252C" w:rsidRPr="00476EA7" w:rsidRDefault="00FD252C" w:rsidP="00FD252C">
      <w:pPr>
        <w:tabs>
          <w:tab w:val="left" w:pos="4040"/>
        </w:tabs>
        <w:rPr>
          <w:b/>
          <w:sz w:val="24"/>
          <w:szCs w:val="24"/>
        </w:rPr>
      </w:pPr>
      <w:r w:rsidRPr="00476EA7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9.25pt;margin-top:3.6pt;width:247.5pt;height:97.5pt;z-index:251657728" stroked="f">
            <v:textbox style="mso-next-textbox:#_x0000_s1030">
              <w:txbxContent>
                <w:p w:rsidR="00F31B0E" w:rsidRDefault="00F31B0E" w:rsidP="00FD252C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31B0E" w:rsidRPr="008D5BA2" w:rsidRDefault="00F31B0E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8D5BA2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ресс</w:t>
                  </w:r>
                  <w:r w:rsidRPr="00814FA9">
                    <w:rPr>
                      <w:sz w:val="24"/>
                      <w:szCs w:val="24"/>
                    </w:rPr>
                    <w:t>-релиз</w:t>
                  </w:r>
                </w:p>
                <w:p w:rsidR="00F31B0E" w:rsidRPr="007C16E4" w:rsidRDefault="00F31B0E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7C16E4">
                    <w:rPr>
                      <w:sz w:val="24"/>
                      <w:szCs w:val="24"/>
                    </w:rPr>
                    <w:t>к заседанию Омского городского Совета</w:t>
                  </w:r>
                </w:p>
                <w:p w:rsidR="00F31B0E" w:rsidRPr="007C16E4" w:rsidRDefault="00F31B0E" w:rsidP="00FD252C">
                  <w:pPr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  <w:r w:rsidR="001B65A8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1B65A8">
                    <w:rPr>
                      <w:sz w:val="24"/>
                      <w:szCs w:val="24"/>
                    </w:rPr>
                    <w:t>февраля 2018</w:t>
                  </w:r>
                  <w:r>
                    <w:rPr>
                      <w:sz w:val="24"/>
                      <w:szCs w:val="24"/>
                    </w:rPr>
                    <w:t xml:space="preserve"> года, 10:00</w:t>
                  </w:r>
                  <w:r w:rsidRPr="007C16E4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  <w:p w:rsidR="00F31B0E" w:rsidRPr="00841CB4" w:rsidRDefault="00F31B0E" w:rsidP="00FD252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D252C" w:rsidRPr="00476EA7" w:rsidRDefault="00FD252C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noProof/>
          <w:sz w:val="24"/>
          <w:szCs w:val="24"/>
        </w:rPr>
        <w:pict>
          <v:shape id="_x0000_s1029" type="#_x0000_t202" style="position:absolute;left:0;text-align:left;margin-left:322.4pt;margin-top:5.85pt;width:136.05pt;height:1in;z-index:251656704" stroked="f">
            <v:textbox style="mso-next-textbox:#_x0000_s1029">
              <w:txbxContent>
                <w:p w:rsidR="00F31B0E" w:rsidRPr="00E1023F" w:rsidRDefault="00F31B0E" w:rsidP="00FD252C"/>
              </w:txbxContent>
            </v:textbox>
          </v:shape>
        </w:pict>
      </w:r>
      <w:r w:rsidRPr="00476EA7">
        <w:rPr>
          <w:sz w:val="24"/>
          <w:szCs w:val="24"/>
        </w:rPr>
        <w:t>ОМСКИЙ</w:t>
      </w:r>
    </w:p>
    <w:p w:rsidR="00FD252C" w:rsidRPr="00476EA7" w:rsidRDefault="00FD252C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ГОРОДСКОЙ СОВЕТ</w:t>
      </w:r>
    </w:p>
    <w:p w:rsidR="00FD252C" w:rsidRPr="00476EA7" w:rsidRDefault="00FD252C" w:rsidP="00FD252C">
      <w:pPr>
        <w:pStyle w:val="3"/>
        <w:tabs>
          <w:tab w:val="left" w:pos="3600"/>
        </w:tabs>
        <w:ind w:right="6747"/>
        <w:jc w:val="center"/>
        <w:rPr>
          <w:szCs w:val="24"/>
        </w:rPr>
      </w:pPr>
      <w:r w:rsidRPr="00476EA7">
        <w:rPr>
          <w:szCs w:val="24"/>
        </w:rPr>
        <w:t>Информационное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  <w:r w:rsidRPr="00476EA7">
        <w:rPr>
          <w:b/>
          <w:sz w:val="24"/>
          <w:szCs w:val="24"/>
        </w:rPr>
        <w:t>управление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proofErr w:type="gramStart"/>
      <w:r w:rsidRPr="00476EA7">
        <w:rPr>
          <w:sz w:val="24"/>
          <w:szCs w:val="24"/>
        </w:rPr>
        <w:t>Думская</w:t>
      </w:r>
      <w:proofErr w:type="gramEnd"/>
      <w:r w:rsidRPr="00476EA7">
        <w:rPr>
          <w:sz w:val="24"/>
          <w:szCs w:val="24"/>
        </w:rPr>
        <w:t xml:space="preserve"> ул., д. 1, Омск, 644024</w:t>
      </w:r>
    </w:p>
    <w:p w:rsidR="00FD252C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тел. 97-71-70</w:t>
      </w:r>
    </w:p>
    <w:p w:rsidR="004E4DFD" w:rsidRDefault="004E4DFD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</w:p>
    <w:p w:rsidR="004E4DFD" w:rsidRPr="004E4DFD" w:rsidRDefault="004E4DFD" w:rsidP="00D31795">
      <w:pPr>
        <w:pStyle w:val="a7"/>
        <w:shd w:val="clear" w:color="auto" w:fill="FFFFFF"/>
        <w:spacing w:before="300" w:beforeAutospacing="0" w:after="300" w:afterAutospacing="0"/>
        <w:ind w:firstLine="708"/>
        <w:jc w:val="both"/>
        <w:rPr>
          <w:color w:val="3E3E3E"/>
        </w:rPr>
      </w:pPr>
      <w:r w:rsidRPr="004E4DFD">
        <w:rPr>
          <w:color w:val="3E3E3E"/>
        </w:rPr>
        <w:t>В центре внимания депутатов на пленарном заседании Омского городского Совета будут вопросы, которые получили резонанс при обсуждении в профильных комит</w:t>
      </w:r>
      <w:r w:rsidR="00F31B0E">
        <w:rPr>
          <w:color w:val="3E3E3E"/>
        </w:rPr>
        <w:t>етах.</w:t>
      </w:r>
      <w:r w:rsidR="00F31B0E">
        <w:rPr>
          <w:color w:val="3E3E3E"/>
        </w:rPr>
        <w:br/>
      </w:r>
      <w:r w:rsidRPr="004E4DFD">
        <w:rPr>
          <w:color w:val="3E3E3E"/>
        </w:rPr>
        <w:t xml:space="preserve">На Совете утвердят изменения в Правила благоустройства, обеспечения чистоты и порядка на территории города Омска. В документ вносят уточнения в связи </w:t>
      </w:r>
      <w:proofErr w:type="gramStart"/>
      <w:r w:rsidRPr="004E4DFD">
        <w:rPr>
          <w:color w:val="3E3E3E"/>
        </w:rPr>
        <w:t>с</w:t>
      </w:r>
      <w:proofErr w:type="gramEnd"/>
      <w:r w:rsidRPr="004E4DFD">
        <w:rPr>
          <w:color w:val="3E3E3E"/>
        </w:rPr>
        <w:t xml:space="preserve"> изменившимся федеральным законодательствам. По этому вопросу в Омском городском Совете были проведены </w:t>
      </w:r>
      <w:r w:rsidR="00F31B0E">
        <w:rPr>
          <w:color w:val="3E3E3E"/>
        </w:rPr>
        <w:t>п</w:t>
      </w:r>
      <w:r w:rsidRPr="004E4DFD">
        <w:rPr>
          <w:color w:val="3E3E3E"/>
        </w:rPr>
        <w:t xml:space="preserve">убличные слушания. Из Правил исключают обязанность юридических лиц осуществлять уборку территории, не являющейся их собственностью. В тоже время на собственников, проживающих в индивидуальных жилых домах, </w:t>
      </w:r>
      <w:r w:rsidR="00F31B0E">
        <w:rPr>
          <w:color w:val="3E3E3E"/>
        </w:rPr>
        <w:t xml:space="preserve">предлагается возложить </w:t>
      </w:r>
      <w:r w:rsidRPr="004E4DFD">
        <w:rPr>
          <w:color w:val="3E3E3E"/>
        </w:rPr>
        <w:t>ответственность раз в месяц и перед государственными праздниками производить очистку дома, ограждений и других построек от надписей, рисунков, объявлений, плакатов и другой информационно-печатной продукции.</w:t>
      </w:r>
    </w:p>
    <w:p w:rsidR="004E4DFD" w:rsidRDefault="004E4DFD" w:rsidP="00D31795">
      <w:pPr>
        <w:pStyle w:val="a7"/>
        <w:shd w:val="clear" w:color="auto" w:fill="FFFFFF"/>
        <w:spacing w:before="300" w:beforeAutospacing="0" w:after="300" w:afterAutospacing="0"/>
        <w:ind w:firstLine="708"/>
        <w:jc w:val="both"/>
        <w:rPr>
          <w:color w:val="3E3E3E"/>
        </w:rPr>
      </w:pPr>
      <w:r w:rsidRPr="004E4DFD">
        <w:rPr>
          <w:color w:val="3E3E3E"/>
        </w:rPr>
        <w:t xml:space="preserve">Депутаты вновь рассмотрят внесения изменений в Программу приватизации. На Совете 31 января с инициативой исключить 7 объектов выступил вице-спикер Андрей Ткачук. Речь о следующих </w:t>
      </w:r>
      <w:r w:rsidR="00F31B0E">
        <w:rPr>
          <w:color w:val="3E3E3E"/>
        </w:rPr>
        <w:t xml:space="preserve">объектах по </w:t>
      </w:r>
      <w:r w:rsidRPr="004E4DFD">
        <w:rPr>
          <w:color w:val="3E3E3E"/>
        </w:rPr>
        <w:t>адреса</w:t>
      </w:r>
      <w:r w:rsidR="00F31B0E">
        <w:rPr>
          <w:color w:val="3E3E3E"/>
        </w:rPr>
        <w:t>м</w:t>
      </w:r>
      <w:r w:rsidRPr="004E4DFD">
        <w:rPr>
          <w:color w:val="3E3E3E"/>
        </w:rPr>
        <w:t>: ул. Нефтезаводская, д. 30, корп. 1, ул. Нефтезаводская, д. 27</w:t>
      </w:r>
      <w:proofErr w:type="gramStart"/>
      <w:r w:rsidRPr="004E4DFD">
        <w:rPr>
          <w:color w:val="3E3E3E"/>
        </w:rPr>
        <w:t xml:space="preserve"> А</w:t>
      </w:r>
      <w:proofErr w:type="gramEnd"/>
      <w:r w:rsidRPr="004E4DFD">
        <w:rPr>
          <w:color w:val="3E3E3E"/>
        </w:rPr>
        <w:t>, ул. Карбышева, д. 3, ул. Гусарова, д. 26, проспект Мира, д. 48, мкр. «Крутая Горка», ул. Российская, д. 13</w:t>
      </w:r>
      <w:proofErr w:type="gramStart"/>
      <w:r w:rsidRPr="004E4DFD">
        <w:rPr>
          <w:color w:val="3E3E3E"/>
        </w:rPr>
        <w:t xml:space="preserve"> А</w:t>
      </w:r>
      <w:proofErr w:type="gramEnd"/>
      <w:r w:rsidRPr="004E4DFD">
        <w:rPr>
          <w:color w:val="3E3E3E"/>
        </w:rPr>
        <w:t>, ул. Партизанская, д. 5.</w:t>
      </w:r>
      <w:r w:rsidR="00F31B0E">
        <w:rPr>
          <w:color w:val="3E3E3E"/>
        </w:rPr>
        <w:t xml:space="preserve"> </w:t>
      </w:r>
      <w:r w:rsidRPr="004E4DFD">
        <w:rPr>
          <w:color w:val="3E3E3E"/>
        </w:rPr>
        <w:t>Проект Решения приняли к рассмотрению. Комитет по экономическому развитию вновь рекомендует рассмотреть возможность использовани</w:t>
      </w:r>
      <w:r w:rsidR="00F31B0E">
        <w:rPr>
          <w:color w:val="3E3E3E"/>
        </w:rPr>
        <w:t>я</w:t>
      </w:r>
      <w:r w:rsidRPr="004E4DFD">
        <w:rPr>
          <w:color w:val="3E3E3E"/>
        </w:rPr>
        <w:t xml:space="preserve"> муниципалитетом этих объектов, а не их продажу. Депутаты считают, что находящееся в муниципальной собственности имущество составляет экономическую основу местного самоуправления.</w:t>
      </w:r>
    </w:p>
    <w:p w:rsidR="004E4DFD" w:rsidRDefault="004E4DFD" w:rsidP="00D31795">
      <w:pPr>
        <w:pStyle w:val="a7"/>
        <w:shd w:val="clear" w:color="auto" w:fill="FFFFFF"/>
        <w:spacing w:before="300" w:beforeAutospacing="0" w:after="300" w:afterAutospacing="0"/>
        <w:ind w:firstLine="708"/>
        <w:jc w:val="both"/>
        <w:rPr>
          <w:color w:val="3E3E3E"/>
        </w:rPr>
      </w:pPr>
      <w:r w:rsidRPr="004E4DFD">
        <w:rPr>
          <w:color w:val="3E3E3E"/>
        </w:rPr>
        <w:t>Предлагается пересмотреть арендные ставки за муниципальную землю, предоставленную в пользование без торгов и установить четыре разных коэффициента в зависимости от вида разрешенного использования. А сама арендная плата будет рассчитываться как произведение рыночной стоимости земельного участка и коэффициента.</w:t>
      </w:r>
    </w:p>
    <w:p w:rsidR="004E4DFD" w:rsidRPr="004E4DFD" w:rsidRDefault="00F31B0E" w:rsidP="00D31795">
      <w:pPr>
        <w:pStyle w:val="a7"/>
        <w:shd w:val="clear" w:color="auto" w:fill="FFFFFF"/>
        <w:spacing w:before="300" w:beforeAutospacing="0" w:after="300" w:afterAutospacing="0"/>
        <w:ind w:firstLine="708"/>
        <w:jc w:val="both"/>
        <w:rPr>
          <w:color w:val="3E3E3E"/>
        </w:rPr>
      </w:pPr>
      <w:r>
        <w:rPr>
          <w:color w:val="3E3E3E"/>
        </w:rPr>
        <w:t xml:space="preserve">Кроме того, </w:t>
      </w:r>
      <w:r w:rsidR="004E4DFD" w:rsidRPr="004E4DFD">
        <w:rPr>
          <w:color w:val="3E3E3E"/>
        </w:rPr>
        <w:t>депутат</w:t>
      </w:r>
      <w:r>
        <w:rPr>
          <w:color w:val="3E3E3E"/>
        </w:rPr>
        <w:t xml:space="preserve">ам предстоит </w:t>
      </w:r>
      <w:r w:rsidR="004E4DFD" w:rsidRPr="004E4DFD">
        <w:rPr>
          <w:color w:val="3E3E3E"/>
        </w:rPr>
        <w:t xml:space="preserve">выработать консолидированное мнение по поводу </w:t>
      </w:r>
      <w:r w:rsidR="005866EF">
        <w:rPr>
          <w:color w:val="3E3E3E"/>
        </w:rPr>
        <w:t xml:space="preserve">необходимости </w:t>
      </w:r>
      <w:r w:rsidR="004E4DFD" w:rsidRPr="004E4DFD">
        <w:rPr>
          <w:color w:val="3E3E3E"/>
        </w:rPr>
        <w:t xml:space="preserve">контроля </w:t>
      </w:r>
      <w:r w:rsidR="005866EF">
        <w:rPr>
          <w:color w:val="3E3E3E"/>
        </w:rPr>
        <w:t xml:space="preserve">над внесением изменений в маршрутную сеть. </w:t>
      </w:r>
      <w:r w:rsidR="004E4DFD" w:rsidRPr="004E4DFD">
        <w:rPr>
          <w:color w:val="3E3E3E"/>
        </w:rPr>
        <w:t>Мнени</w:t>
      </w:r>
      <w:r w:rsidR="005866EF">
        <w:rPr>
          <w:color w:val="3E3E3E"/>
        </w:rPr>
        <w:t>я</w:t>
      </w:r>
      <w:r w:rsidR="004E4DFD" w:rsidRPr="004E4DFD">
        <w:rPr>
          <w:color w:val="3E3E3E"/>
        </w:rPr>
        <w:t xml:space="preserve"> депутатов по этому вопросу на </w:t>
      </w:r>
      <w:r w:rsidR="005866EF">
        <w:rPr>
          <w:color w:val="3E3E3E"/>
        </w:rPr>
        <w:t xml:space="preserve">профильном </w:t>
      </w:r>
      <w:r w:rsidR="004E4DFD" w:rsidRPr="004E4DFD">
        <w:rPr>
          <w:color w:val="3E3E3E"/>
        </w:rPr>
        <w:t>комитете разделились.</w:t>
      </w:r>
      <w:r w:rsidR="005866EF" w:rsidRPr="005866EF">
        <w:t xml:space="preserve"> </w:t>
      </w:r>
      <w:r w:rsidR="005866EF" w:rsidRPr="005866EF">
        <w:rPr>
          <w:color w:val="3E3E3E"/>
        </w:rPr>
        <w:t>Основная дискуссия строи</w:t>
      </w:r>
      <w:r w:rsidR="005866EF">
        <w:rPr>
          <w:color w:val="3E3E3E"/>
        </w:rPr>
        <w:t>тся</w:t>
      </w:r>
      <w:r w:rsidR="005866EF" w:rsidRPr="005866EF">
        <w:rPr>
          <w:color w:val="3E3E3E"/>
        </w:rPr>
        <w:t xml:space="preserve"> вокруг того, стоит ли добавлять горсовету полномочия по согласованию сети, в то время как этот вопрос находится в ведении департамента транспорта.</w:t>
      </w:r>
      <w:r w:rsidR="004E4DFD" w:rsidRPr="004E4DFD">
        <w:rPr>
          <w:color w:val="3E3E3E"/>
        </w:rPr>
        <w:t xml:space="preserve"> </w:t>
      </w:r>
    </w:p>
    <w:p w:rsidR="004E4DFD" w:rsidRPr="004E4DFD" w:rsidRDefault="004E4DFD" w:rsidP="00D31795">
      <w:pPr>
        <w:tabs>
          <w:tab w:val="left" w:pos="3600"/>
        </w:tabs>
        <w:ind w:right="6747"/>
        <w:jc w:val="both"/>
        <w:rPr>
          <w:sz w:val="24"/>
          <w:szCs w:val="24"/>
        </w:rPr>
      </w:pPr>
    </w:p>
    <w:sectPr w:rsidR="004E4DFD" w:rsidRPr="004E4DFD" w:rsidSect="00396855">
      <w:footerReference w:type="even" r:id="rId8"/>
      <w:footerReference w:type="default" r:id="rId9"/>
      <w:pgSz w:w="11906" w:h="16838"/>
      <w:pgMar w:top="719" w:right="566" w:bottom="360" w:left="993" w:header="720" w:footer="4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80" w:rsidRDefault="00193D80">
      <w:r>
        <w:separator/>
      </w:r>
    </w:p>
  </w:endnote>
  <w:endnote w:type="continuationSeparator" w:id="0">
    <w:p w:rsidR="00193D80" w:rsidRDefault="00193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0E" w:rsidRDefault="00F31B0E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B0E" w:rsidRDefault="00F31B0E" w:rsidP="0039685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0E" w:rsidRDefault="00F31B0E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994">
      <w:rPr>
        <w:rStyle w:val="a5"/>
        <w:noProof/>
      </w:rPr>
      <w:t>1</w:t>
    </w:r>
    <w:r>
      <w:rPr>
        <w:rStyle w:val="a5"/>
      </w:rPr>
      <w:fldChar w:fldCharType="end"/>
    </w:r>
  </w:p>
  <w:p w:rsidR="00F31B0E" w:rsidRDefault="00F31B0E" w:rsidP="003968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80" w:rsidRDefault="00193D80">
      <w:r>
        <w:separator/>
      </w:r>
    </w:p>
  </w:footnote>
  <w:footnote w:type="continuationSeparator" w:id="0">
    <w:p w:rsidR="00193D80" w:rsidRDefault="00193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B77"/>
    <w:multiLevelType w:val="hybridMultilevel"/>
    <w:tmpl w:val="04C2CDB6"/>
    <w:lvl w:ilvl="0" w:tplc="AE3A5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A04"/>
    <w:multiLevelType w:val="singleLevel"/>
    <w:tmpl w:val="B60ED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72416872"/>
    <w:multiLevelType w:val="hybridMultilevel"/>
    <w:tmpl w:val="2FE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52C"/>
    <w:rsid w:val="00032DDB"/>
    <w:rsid w:val="00064CA3"/>
    <w:rsid w:val="000E1D56"/>
    <w:rsid w:val="000E5D9F"/>
    <w:rsid w:val="00107C0D"/>
    <w:rsid w:val="001505DD"/>
    <w:rsid w:val="00176BFC"/>
    <w:rsid w:val="00193D80"/>
    <w:rsid w:val="001B65A8"/>
    <w:rsid w:val="001F6E64"/>
    <w:rsid w:val="00257D61"/>
    <w:rsid w:val="00396855"/>
    <w:rsid w:val="003F1150"/>
    <w:rsid w:val="00423AFA"/>
    <w:rsid w:val="004E4DFD"/>
    <w:rsid w:val="005866EF"/>
    <w:rsid w:val="005F55C4"/>
    <w:rsid w:val="007C4F25"/>
    <w:rsid w:val="007F469D"/>
    <w:rsid w:val="008430A0"/>
    <w:rsid w:val="00853DCB"/>
    <w:rsid w:val="0092561F"/>
    <w:rsid w:val="00A02994"/>
    <w:rsid w:val="00AA5A5B"/>
    <w:rsid w:val="00CF1BD2"/>
    <w:rsid w:val="00D31795"/>
    <w:rsid w:val="00D46D84"/>
    <w:rsid w:val="00EA3692"/>
    <w:rsid w:val="00F31B0E"/>
    <w:rsid w:val="00F91D5C"/>
    <w:rsid w:val="00F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2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D252C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FD252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252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25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FD25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2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D252C"/>
  </w:style>
  <w:style w:type="paragraph" w:styleId="21">
    <w:name w:val="Body Text Indent 2"/>
    <w:basedOn w:val="a"/>
    <w:link w:val="22"/>
    <w:rsid w:val="00FD252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D2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F115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4D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Перепелова Наталия Александровна</dc:creator>
  <cp:lastModifiedBy>Григорьева</cp:lastModifiedBy>
  <cp:revision>2</cp:revision>
  <cp:lastPrinted>2018-02-19T06:35:00Z</cp:lastPrinted>
  <dcterms:created xsi:type="dcterms:W3CDTF">2018-02-20T04:45:00Z</dcterms:created>
  <dcterms:modified xsi:type="dcterms:W3CDTF">2018-02-20T04:45:00Z</dcterms:modified>
</cp:coreProperties>
</file>