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0" w:type="auto"/>
        <w:tblLook w:val="04A0"/>
      </w:tblPr>
      <w:tblGrid>
        <w:gridCol w:w="5671"/>
        <w:gridCol w:w="3651"/>
      </w:tblGrid>
      <w:tr w:rsidR="00640B6A" w:rsidRPr="009D5034" w:rsidTr="00465DC5">
        <w:trPr>
          <w:trHeight w:val="4677"/>
        </w:trPr>
        <w:tc>
          <w:tcPr>
            <w:tcW w:w="5671" w:type="dxa"/>
          </w:tcPr>
          <w:p w:rsidR="00640B6A" w:rsidRPr="009D5034" w:rsidRDefault="00640B6A" w:rsidP="00150D42">
            <w:pPr>
              <w:pStyle w:val="2"/>
              <w:jc w:val="center"/>
              <w:rPr>
                <w:sz w:val="28"/>
                <w:lang w:val="en-US"/>
              </w:rPr>
            </w:pPr>
            <w:r>
              <w:rPr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29210</wp:posOffset>
                  </wp:positionV>
                  <wp:extent cx="589915" cy="658495"/>
                  <wp:effectExtent l="19050" t="0" r="635" b="0"/>
                  <wp:wrapNone/>
                  <wp:docPr id="2" name="Рисунок 2" descr="герб ч-б не полный для 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-б не полный для 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0B6A" w:rsidRPr="009D5034" w:rsidRDefault="00640B6A" w:rsidP="00150D42">
            <w:pPr>
              <w:pStyle w:val="2"/>
              <w:jc w:val="center"/>
              <w:rPr>
                <w:sz w:val="28"/>
                <w:lang w:val="en-US"/>
              </w:rPr>
            </w:pPr>
          </w:p>
          <w:p w:rsidR="00640B6A" w:rsidRPr="009D5034" w:rsidRDefault="00640B6A" w:rsidP="00150D42">
            <w:pPr>
              <w:pStyle w:val="2"/>
              <w:jc w:val="center"/>
              <w:rPr>
                <w:sz w:val="28"/>
                <w:lang w:val="en-US"/>
              </w:rPr>
            </w:pPr>
          </w:p>
          <w:p w:rsidR="00640B6A" w:rsidRPr="009D5034" w:rsidRDefault="00640B6A" w:rsidP="00150D42">
            <w:pPr>
              <w:jc w:val="center"/>
              <w:rPr>
                <w:lang w:val="en-US"/>
              </w:rPr>
            </w:pPr>
          </w:p>
          <w:p w:rsidR="00640B6A" w:rsidRPr="009D5034" w:rsidRDefault="00150D42" w:rsidP="00150D42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640B6A" w:rsidRPr="009D5034">
              <w:rPr>
                <w:sz w:val="28"/>
              </w:rPr>
              <w:t>ОМСКИЙ</w:t>
            </w:r>
          </w:p>
          <w:p w:rsidR="00150D42" w:rsidRPr="00150D42" w:rsidRDefault="00640B6A" w:rsidP="00150D42">
            <w:pPr>
              <w:pStyle w:val="2"/>
              <w:rPr>
                <w:sz w:val="28"/>
              </w:rPr>
            </w:pPr>
            <w:r w:rsidRPr="009D5034">
              <w:rPr>
                <w:sz w:val="28"/>
              </w:rPr>
              <w:t>ГОРОДСКОЙ СОВЕТ</w:t>
            </w:r>
          </w:p>
          <w:p w:rsidR="00150D42" w:rsidRDefault="00150D42" w:rsidP="00150D42">
            <w:pPr>
              <w:spacing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B6A" w:rsidRPr="00150D42" w:rsidRDefault="00150D42" w:rsidP="00465DC5">
            <w:pPr>
              <w:spacing w:line="240" w:lineRule="aut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640B6A" w:rsidRPr="00150D42"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</w:p>
          <w:p w:rsidR="00640B6A" w:rsidRPr="00150D42" w:rsidRDefault="00640B6A" w:rsidP="00465DC5">
            <w:pPr>
              <w:pStyle w:val="3"/>
              <w:rPr>
                <w:sz w:val="28"/>
                <w:szCs w:val="28"/>
              </w:rPr>
            </w:pPr>
            <w:r w:rsidRPr="00150D42">
              <w:rPr>
                <w:sz w:val="28"/>
                <w:szCs w:val="28"/>
              </w:rPr>
              <w:t>по взаимодействию со СМИ</w:t>
            </w:r>
          </w:p>
          <w:p w:rsidR="00640B6A" w:rsidRPr="00150D42" w:rsidRDefault="00640B6A" w:rsidP="00465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0D42">
              <w:rPr>
                <w:rFonts w:ascii="Times New Roman" w:hAnsi="Times New Roman" w:cs="Times New Roman"/>
                <w:sz w:val="28"/>
                <w:szCs w:val="28"/>
              </w:rPr>
              <w:t>Думская</w:t>
            </w:r>
            <w:proofErr w:type="gramEnd"/>
            <w:r w:rsidRPr="00150D42">
              <w:rPr>
                <w:rFonts w:ascii="Times New Roman" w:hAnsi="Times New Roman" w:cs="Times New Roman"/>
                <w:sz w:val="28"/>
                <w:szCs w:val="28"/>
              </w:rPr>
              <w:t xml:space="preserve"> ул., д. 1, г. Омск, 644024</w:t>
            </w:r>
            <w:r w:rsidR="00150D42" w:rsidRPr="00150D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0D42">
              <w:rPr>
                <w:rFonts w:ascii="Times New Roman" w:hAnsi="Times New Roman" w:cs="Times New Roman"/>
                <w:sz w:val="28"/>
                <w:szCs w:val="28"/>
              </w:rPr>
              <w:t xml:space="preserve"> тел. 97-71-60, факс 30-55-19</w:t>
            </w:r>
          </w:p>
          <w:p w:rsidR="00640B6A" w:rsidRPr="00E8540A" w:rsidRDefault="00640B6A" w:rsidP="00150D42"/>
          <w:p w:rsidR="00640B6A" w:rsidRPr="009D5034" w:rsidRDefault="00640B6A" w:rsidP="00150D42">
            <w:pPr>
              <w:pStyle w:val="ConsPlusNonformat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51" w:type="dxa"/>
          </w:tcPr>
          <w:p w:rsidR="00640B6A" w:rsidRDefault="00640B6A" w:rsidP="00150D42">
            <w:pPr>
              <w:jc w:val="both"/>
              <w:rPr>
                <w:sz w:val="24"/>
                <w:szCs w:val="24"/>
              </w:rPr>
            </w:pPr>
          </w:p>
          <w:p w:rsidR="00150D42" w:rsidRDefault="00150D42" w:rsidP="00150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50D42" w:rsidRDefault="00150D42" w:rsidP="00150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42" w:rsidRDefault="00150D42" w:rsidP="00150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6A" w:rsidRPr="00150D42" w:rsidRDefault="00150D42" w:rsidP="00465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40B6A" w:rsidRPr="00150D42"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B6A" w:rsidRPr="00150D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B6A" w:rsidRPr="00150D42">
              <w:rPr>
                <w:rFonts w:ascii="Times New Roman" w:hAnsi="Times New Roman" w:cs="Times New Roman"/>
                <w:sz w:val="28"/>
                <w:szCs w:val="28"/>
              </w:rPr>
              <w:t>релиз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заседанию Омского городского </w:t>
            </w:r>
            <w:r w:rsidR="00640B6A" w:rsidRPr="00150D4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D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D42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2021 </w:t>
            </w:r>
            <w:r w:rsidR="00640B6A" w:rsidRPr="00150D42">
              <w:rPr>
                <w:rFonts w:ascii="Times New Roman" w:hAnsi="Times New Roman" w:cs="Times New Roman"/>
                <w:sz w:val="28"/>
                <w:szCs w:val="28"/>
              </w:rPr>
              <w:t>года в 10:00</w:t>
            </w:r>
          </w:p>
        </w:tc>
      </w:tr>
    </w:tbl>
    <w:p w:rsidR="00640B6A" w:rsidRDefault="00640B6A" w:rsidP="00465DC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40B6A">
        <w:rPr>
          <w:rFonts w:ascii="Times New Roman" w:eastAsia="Times New Roman" w:hAnsi="Times New Roman" w:cs="Times New Roman"/>
          <w:sz w:val="28"/>
          <w:szCs w:val="28"/>
        </w:rPr>
        <w:t>В проекте повестки очередного заседания</w:t>
      </w:r>
      <w:r w:rsidRPr="00640B6A">
        <w:rPr>
          <w:rFonts w:ascii="Times New Roman" w:hAnsi="Times New Roman" w:cs="Times New Roman"/>
          <w:sz w:val="28"/>
          <w:szCs w:val="28"/>
        </w:rPr>
        <w:t xml:space="preserve"> 1</w:t>
      </w:r>
      <w:r w:rsidR="00150D42">
        <w:rPr>
          <w:rFonts w:ascii="Times New Roman" w:hAnsi="Times New Roman" w:cs="Times New Roman"/>
          <w:sz w:val="28"/>
          <w:szCs w:val="28"/>
        </w:rPr>
        <w:t>6</w:t>
      </w:r>
      <w:r w:rsidRPr="00640B6A">
        <w:rPr>
          <w:rFonts w:ascii="Times New Roman" w:eastAsia="Times New Roman" w:hAnsi="Times New Roman" w:cs="Times New Roman"/>
          <w:sz w:val="28"/>
          <w:szCs w:val="28"/>
        </w:rPr>
        <w:t xml:space="preserve"> вопросов</w:t>
      </w:r>
      <w:r w:rsidRPr="00640B6A">
        <w:rPr>
          <w:rFonts w:ascii="Times New Roman" w:hAnsi="Times New Roman" w:cs="Times New Roman"/>
          <w:sz w:val="28"/>
          <w:szCs w:val="28"/>
        </w:rPr>
        <w:t>. Депутаты смогут присутствовать в зале</w:t>
      </w:r>
      <w:r w:rsidR="00B42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2D4">
        <w:rPr>
          <w:rFonts w:ascii="Times New Roman" w:hAnsi="Times New Roman" w:cs="Times New Roman"/>
          <w:sz w:val="28"/>
          <w:szCs w:val="28"/>
        </w:rPr>
        <w:t>засеаний</w:t>
      </w:r>
      <w:proofErr w:type="spellEnd"/>
      <w:r w:rsidRPr="00640B6A">
        <w:rPr>
          <w:rFonts w:ascii="Times New Roman" w:hAnsi="Times New Roman" w:cs="Times New Roman"/>
          <w:sz w:val="28"/>
          <w:szCs w:val="28"/>
        </w:rPr>
        <w:t xml:space="preserve"> или подключиться по ВКС. На сайте </w:t>
      </w:r>
      <w:r w:rsidR="00465DC5" w:rsidRPr="00E2065E">
        <w:rPr>
          <w:rFonts w:ascii="Times New Roman" w:hAnsi="Times New Roman" w:cs="Times New Roman"/>
          <w:sz w:val="28"/>
          <w:szCs w:val="28"/>
        </w:rPr>
        <w:t>О</w:t>
      </w:r>
      <w:r w:rsidR="00E2065E">
        <w:rPr>
          <w:rFonts w:ascii="Times New Roman" w:hAnsi="Times New Roman" w:cs="Times New Roman"/>
          <w:sz w:val="28"/>
          <w:szCs w:val="28"/>
        </w:rPr>
        <w:t xml:space="preserve">мского городского </w:t>
      </w:r>
      <w:r w:rsidR="00465DC5" w:rsidRPr="00E2065E">
        <w:rPr>
          <w:rFonts w:ascii="Times New Roman" w:hAnsi="Times New Roman" w:cs="Times New Roman"/>
          <w:sz w:val="28"/>
          <w:szCs w:val="28"/>
        </w:rPr>
        <w:t>С</w:t>
      </w:r>
      <w:r w:rsidR="00E2065E">
        <w:rPr>
          <w:rFonts w:ascii="Times New Roman" w:hAnsi="Times New Roman" w:cs="Times New Roman"/>
          <w:sz w:val="28"/>
          <w:szCs w:val="28"/>
        </w:rPr>
        <w:t>овета</w:t>
      </w:r>
      <w:r w:rsidRPr="00E2065E">
        <w:rPr>
          <w:rFonts w:ascii="Times New Roman" w:hAnsi="Times New Roman" w:cs="Times New Roman"/>
          <w:sz w:val="28"/>
          <w:szCs w:val="28"/>
        </w:rPr>
        <w:t xml:space="preserve"> </w:t>
      </w:r>
      <w:r w:rsidRPr="00640B6A">
        <w:rPr>
          <w:rFonts w:ascii="Times New Roman" w:hAnsi="Times New Roman" w:cs="Times New Roman"/>
          <w:sz w:val="28"/>
          <w:szCs w:val="28"/>
        </w:rPr>
        <w:t xml:space="preserve"> можно будет посмотреть </w:t>
      </w:r>
      <w:hyperlink r:id="rId7" w:history="1">
        <w:r w:rsidRPr="00E2065E">
          <w:rPr>
            <w:rStyle w:val="a3"/>
            <w:rFonts w:ascii="Times New Roman" w:hAnsi="Times New Roman" w:cs="Times New Roman"/>
            <w:sz w:val="28"/>
            <w:szCs w:val="28"/>
          </w:rPr>
          <w:t>прямую трансляцию</w:t>
        </w:r>
      </w:hyperlink>
      <w:r w:rsidRPr="00640B6A">
        <w:rPr>
          <w:rFonts w:ascii="Times New Roman" w:hAnsi="Times New Roman" w:cs="Times New Roman"/>
          <w:sz w:val="28"/>
          <w:szCs w:val="28"/>
        </w:rPr>
        <w:t>.</w:t>
      </w:r>
    </w:p>
    <w:p w:rsidR="00150D42" w:rsidRPr="00640B6A" w:rsidRDefault="0087169F" w:rsidP="00465DC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Омского городского Совета будут вручены мандаты двум депутатам Андрею Владимировичу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Василию Александровичу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(подробную информацию о депутатах можно</w:t>
      </w:r>
      <w:r w:rsidR="00465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увидеть на официальном сайте </w:t>
      </w:r>
      <w:hyperlink r:id="rId8" w:history="1">
        <w:r w:rsidRPr="00465DC5">
          <w:rPr>
            <w:rStyle w:val="a3"/>
            <w:rFonts w:ascii="Times New Roman" w:hAnsi="Times New Roman" w:cs="Times New Roman"/>
            <w:sz w:val="28"/>
            <w:szCs w:val="28"/>
          </w:rPr>
          <w:t>ОГС</w:t>
        </w:r>
      </w:hyperlink>
      <w:r>
        <w:rPr>
          <w:rFonts w:ascii="Times New Roman" w:hAnsi="Times New Roman" w:cs="Times New Roman"/>
          <w:sz w:val="28"/>
          <w:szCs w:val="28"/>
        </w:rPr>
        <w:t>). В связи с этим будут внесены коррективы в составы комиссии по выборам мэра Омска и профильных комитетов.</w:t>
      </w:r>
    </w:p>
    <w:p w:rsidR="000750F6" w:rsidRDefault="00465DC5" w:rsidP="000750F6">
      <w:pPr>
        <w:shd w:val="clear" w:color="auto" w:fill="FFFFFF" w:themeFill="background1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750F6">
        <w:rPr>
          <w:rFonts w:ascii="Times New Roman" w:hAnsi="Times New Roman" w:cs="Times New Roman"/>
          <w:sz w:val="28"/>
          <w:szCs w:val="28"/>
          <w:u w:val="single"/>
        </w:rPr>
        <w:t xml:space="preserve">Одним из основных вопросов станет рассмотрение проекта </w:t>
      </w:r>
      <w:r w:rsidR="00640B6A" w:rsidRPr="000750F6">
        <w:rPr>
          <w:rFonts w:ascii="Times New Roman" w:hAnsi="Times New Roman" w:cs="Times New Roman"/>
          <w:sz w:val="28"/>
          <w:szCs w:val="28"/>
          <w:u w:val="single"/>
        </w:rPr>
        <w:t>бюджета Омска на 2022 год и плановый период 2023 и 2024 годов</w:t>
      </w:r>
      <w:r w:rsidR="00640B6A" w:rsidRPr="00640B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DC5" w:rsidRDefault="00465DC5" w:rsidP="00465DC5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комитетом по финансово-бюджетным вопросам 12.11.21 г. были проведены публичные слушания, на которых депутаты рассмотрели более 60</w:t>
      </w:r>
      <w:r w:rsidR="00B422D4">
        <w:rPr>
          <w:rFonts w:ascii="Times New Roman" w:hAnsi="Times New Roman" w:cs="Times New Roman"/>
          <w:sz w:val="28"/>
          <w:szCs w:val="28"/>
        </w:rPr>
        <w:t xml:space="preserve"> замечаний 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от граждан. Большинство из них будет учтено при дальнейшей работе с проектом бюджета.</w:t>
      </w:r>
    </w:p>
    <w:p w:rsidR="00E2065E" w:rsidRDefault="00465DC5" w:rsidP="00E2065E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 в первом чтении городская администрация внесла в него важные поправки </w:t>
      </w:r>
      <w:r w:rsidRPr="00465DC5">
        <w:rPr>
          <w:rFonts w:ascii="Times New Roman" w:hAnsi="Times New Roman" w:cs="Times New Roman"/>
          <w:sz w:val="28"/>
          <w:szCs w:val="28"/>
        </w:rPr>
        <w:t xml:space="preserve">об увеличении общего объема доходов в 2022 году на 183 </w:t>
      </w:r>
      <w:proofErr w:type="spellStart"/>
      <w:proofErr w:type="gramStart"/>
      <w:r w:rsidRPr="00465DC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65DC5">
        <w:rPr>
          <w:rFonts w:ascii="Times New Roman" w:hAnsi="Times New Roman" w:cs="Times New Roman"/>
          <w:sz w:val="28"/>
          <w:szCs w:val="28"/>
        </w:rPr>
        <w:t xml:space="preserve"> рублей, в 2023 – на 13,6 </w:t>
      </w:r>
      <w:proofErr w:type="spellStart"/>
      <w:r w:rsidRPr="00465DC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465DC5">
        <w:rPr>
          <w:rFonts w:ascii="Times New Roman" w:hAnsi="Times New Roman" w:cs="Times New Roman"/>
          <w:sz w:val="28"/>
          <w:szCs w:val="28"/>
        </w:rPr>
        <w:t xml:space="preserve"> рублей и на такую же сумму в 2024 году. Это обусловлено </w:t>
      </w:r>
      <w:r w:rsidR="00B3507D">
        <w:rPr>
          <w:rFonts w:ascii="Times New Roman" w:hAnsi="Times New Roman" w:cs="Times New Roman"/>
          <w:sz w:val="28"/>
          <w:szCs w:val="28"/>
        </w:rPr>
        <w:t>корректировкой</w:t>
      </w:r>
      <w:r w:rsidRPr="00465DC5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B3507D">
        <w:rPr>
          <w:rFonts w:ascii="Times New Roman" w:hAnsi="Times New Roman" w:cs="Times New Roman"/>
          <w:sz w:val="28"/>
          <w:szCs w:val="28"/>
        </w:rPr>
        <w:t xml:space="preserve"> </w:t>
      </w:r>
      <w:r w:rsidRPr="00465DC5">
        <w:rPr>
          <w:rFonts w:ascii="Times New Roman" w:hAnsi="Times New Roman" w:cs="Times New Roman"/>
          <w:sz w:val="28"/>
          <w:szCs w:val="28"/>
        </w:rPr>
        <w:t>от арендной платы</w:t>
      </w:r>
      <w:r w:rsidR="00B35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DC5">
        <w:rPr>
          <w:rFonts w:ascii="Times New Roman" w:hAnsi="Times New Roman" w:cs="Times New Roman"/>
          <w:sz w:val="28"/>
          <w:szCs w:val="28"/>
        </w:rPr>
        <w:t>А также увеличением доходов за счет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целевого характера на 2022 год</w:t>
      </w:r>
      <w:r w:rsidRPr="00465DC5">
        <w:rPr>
          <w:rFonts w:ascii="Times New Roman" w:hAnsi="Times New Roman" w:cs="Times New Roman"/>
          <w:sz w:val="28"/>
          <w:szCs w:val="28"/>
        </w:rPr>
        <w:t>.</w:t>
      </w:r>
    </w:p>
    <w:p w:rsidR="00E2065E" w:rsidRDefault="00B422D4" w:rsidP="00E2065E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с</w:t>
      </w:r>
      <w:r w:rsidR="00465DC5" w:rsidRPr="00465DC5">
        <w:rPr>
          <w:rFonts w:ascii="Times New Roman" w:hAnsi="Times New Roman" w:cs="Times New Roman"/>
          <w:sz w:val="28"/>
          <w:szCs w:val="28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465DC5" w:rsidRPr="00465DC5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="00465DC5" w:rsidRPr="00465DC5">
        <w:rPr>
          <w:rFonts w:ascii="Times New Roman" w:hAnsi="Times New Roman" w:cs="Times New Roman"/>
          <w:sz w:val="28"/>
          <w:szCs w:val="28"/>
        </w:rPr>
        <w:t xml:space="preserve">на благоустройство </w:t>
      </w:r>
      <w:r w:rsidR="00E2065E">
        <w:rPr>
          <w:rFonts w:ascii="Times New Roman" w:hAnsi="Times New Roman" w:cs="Times New Roman"/>
          <w:sz w:val="28"/>
          <w:szCs w:val="28"/>
        </w:rPr>
        <w:t xml:space="preserve">общественных пространств и </w:t>
      </w:r>
      <w:proofErr w:type="spellStart"/>
      <w:r w:rsidR="00E2065E">
        <w:rPr>
          <w:rFonts w:ascii="Times New Roman" w:hAnsi="Times New Roman" w:cs="Times New Roman"/>
          <w:sz w:val="28"/>
          <w:szCs w:val="28"/>
        </w:rPr>
        <w:t>микротерриторий</w:t>
      </w:r>
      <w:proofErr w:type="spellEnd"/>
      <w:r w:rsidR="00E2065E">
        <w:rPr>
          <w:rFonts w:ascii="Times New Roman" w:hAnsi="Times New Roman" w:cs="Times New Roman"/>
          <w:sz w:val="28"/>
          <w:szCs w:val="28"/>
        </w:rPr>
        <w:t>.</w:t>
      </w:r>
    </w:p>
    <w:p w:rsidR="004E5CF6" w:rsidRDefault="00E2065E" w:rsidP="000750F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на данном этапе, на основе принято</w:t>
      </w:r>
      <w:r w:rsidR="000750F6">
        <w:rPr>
          <w:rFonts w:ascii="Times New Roman" w:hAnsi="Times New Roman" w:cs="Times New Roman"/>
          <w:sz w:val="28"/>
          <w:szCs w:val="28"/>
        </w:rPr>
        <w:t>го сводного заключения основные характеристики бюджета Омска составляют: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="00640B6A" w:rsidRPr="00640B6A">
        <w:rPr>
          <w:rFonts w:ascii="Times New Roman" w:hAnsi="Times New Roman" w:cs="Times New Roman"/>
          <w:sz w:val="28"/>
          <w:szCs w:val="28"/>
        </w:rPr>
        <w:t>доходы  —  2</w:t>
      </w:r>
      <w:r w:rsidR="00640B6A">
        <w:rPr>
          <w:rFonts w:ascii="Times New Roman" w:hAnsi="Times New Roman" w:cs="Times New Roman"/>
          <w:sz w:val="28"/>
          <w:szCs w:val="28"/>
        </w:rPr>
        <w:t>2,</w:t>
      </w:r>
      <w:r w:rsidR="000750F6">
        <w:rPr>
          <w:rFonts w:ascii="Times New Roman" w:hAnsi="Times New Roman" w:cs="Times New Roman"/>
          <w:sz w:val="28"/>
          <w:szCs w:val="28"/>
        </w:rPr>
        <w:t>7</w:t>
      </w:r>
      <w:r w:rsidR="00640B6A"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40B6A"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640B6A" w:rsidRPr="00640B6A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="00640B6A" w:rsidRPr="00640B6A">
        <w:rPr>
          <w:rFonts w:ascii="Times New Roman" w:hAnsi="Times New Roman" w:cs="Times New Roman"/>
          <w:sz w:val="28"/>
          <w:szCs w:val="28"/>
        </w:rPr>
        <w:t>расходы —</w:t>
      </w:r>
      <w:r w:rsidR="00640B6A">
        <w:rPr>
          <w:rFonts w:ascii="Times New Roman" w:hAnsi="Times New Roman" w:cs="Times New Roman"/>
          <w:sz w:val="28"/>
          <w:szCs w:val="28"/>
        </w:rPr>
        <w:t>23,</w:t>
      </w:r>
      <w:r w:rsidR="000750F6">
        <w:rPr>
          <w:rFonts w:ascii="Times New Roman" w:hAnsi="Times New Roman" w:cs="Times New Roman"/>
          <w:sz w:val="28"/>
          <w:szCs w:val="28"/>
        </w:rPr>
        <w:t>9</w:t>
      </w:r>
      <w:r w:rsidR="00640B6A"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40B6A"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640B6A" w:rsidRPr="00640B6A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="00640B6A" w:rsidRPr="00640B6A">
        <w:rPr>
          <w:rFonts w:ascii="Times New Roman" w:hAnsi="Times New Roman" w:cs="Times New Roman"/>
          <w:sz w:val="28"/>
          <w:szCs w:val="28"/>
        </w:rPr>
        <w:t xml:space="preserve">дефицит — </w:t>
      </w:r>
      <w:r w:rsidR="00640B6A">
        <w:rPr>
          <w:rFonts w:ascii="Times New Roman" w:hAnsi="Times New Roman" w:cs="Times New Roman"/>
          <w:sz w:val="28"/>
          <w:szCs w:val="28"/>
        </w:rPr>
        <w:t>1,1</w:t>
      </w:r>
      <w:r w:rsidR="00640B6A"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B6A"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640B6A" w:rsidRPr="00640B6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453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F6" w:rsidRDefault="004E5CF6" w:rsidP="00465D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Д</w:t>
      </w:r>
      <w:r w:rsidR="009C1AD9">
        <w:rPr>
          <w:rFonts w:ascii="Times New Roman" w:hAnsi="Times New Roman" w:cs="Times New Roman"/>
          <w:sz w:val="28"/>
          <w:szCs w:val="28"/>
        </w:rPr>
        <w:t xml:space="preserve">оходная часть на 3 </w:t>
      </w:r>
      <w:proofErr w:type="spellStart"/>
      <w:proofErr w:type="gramStart"/>
      <w:r w:rsidR="009C1AD9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9C1AD9">
        <w:rPr>
          <w:rFonts w:ascii="Times New Roman" w:hAnsi="Times New Roman" w:cs="Times New Roman"/>
          <w:sz w:val="28"/>
          <w:szCs w:val="28"/>
        </w:rPr>
        <w:t xml:space="preserve"> рублей больше, чем в этом году</w:t>
      </w:r>
      <w:r>
        <w:rPr>
          <w:rFonts w:ascii="Times New Roman" w:hAnsi="Times New Roman" w:cs="Times New Roman"/>
          <w:sz w:val="28"/>
          <w:szCs w:val="28"/>
        </w:rPr>
        <w:t>, почти на 4млрд</w:t>
      </w:r>
      <w:r w:rsidR="000F5817">
        <w:rPr>
          <w:rFonts w:ascii="Times New Roman" w:hAnsi="Times New Roman" w:cs="Times New Roman"/>
          <w:sz w:val="28"/>
          <w:szCs w:val="28"/>
        </w:rPr>
        <w:t xml:space="preserve">, чем в прошлом </w:t>
      </w:r>
      <w:r>
        <w:rPr>
          <w:rFonts w:ascii="Times New Roman" w:hAnsi="Times New Roman" w:cs="Times New Roman"/>
          <w:sz w:val="28"/>
          <w:szCs w:val="28"/>
        </w:rPr>
        <w:t xml:space="preserve">и на 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0F5817">
        <w:rPr>
          <w:rFonts w:ascii="Times New Roman" w:hAnsi="Times New Roman" w:cs="Times New Roman"/>
          <w:sz w:val="28"/>
          <w:szCs w:val="28"/>
        </w:rPr>
        <w:t>,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3FC">
        <w:rPr>
          <w:rFonts w:ascii="Times New Roman" w:hAnsi="Times New Roman" w:cs="Times New Roman"/>
          <w:sz w:val="28"/>
          <w:szCs w:val="28"/>
        </w:rPr>
        <w:t>2018</w:t>
      </w:r>
      <w:r w:rsidR="000F5817">
        <w:rPr>
          <w:rFonts w:ascii="Times New Roman" w:hAnsi="Times New Roman" w:cs="Times New Roman"/>
          <w:sz w:val="28"/>
          <w:szCs w:val="28"/>
        </w:rPr>
        <w:t xml:space="preserve"> году</w:t>
      </w:r>
      <w:r w:rsidR="00075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2D4" w:rsidRDefault="00383B29" w:rsidP="000750F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22D4">
        <w:rPr>
          <w:rFonts w:ascii="Times New Roman" w:hAnsi="Times New Roman" w:cs="Times New Roman"/>
          <w:sz w:val="28"/>
          <w:szCs w:val="28"/>
          <w:u w:val="single"/>
        </w:rPr>
        <w:t>На повестке будет</w:t>
      </w:r>
      <w:r w:rsidR="00980793" w:rsidRPr="00D747D4">
        <w:rPr>
          <w:rFonts w:ascii="Times New Roman" w:hAnsi="Times New Roman" w:cs="Times New Roman"/>
          <w:sz w:val="28"/>
          <w:szCs w:val="28"/>
          <w:u w:val="single"/>
        </w:rPr>
        <w:t xml:space="preserve"> вопрос «О внесении изменений в </w:t>
      </w:r>
      <w:r w:rsidR="000750F6" w:rsidRPr="00D747D4">
        <w:rPr>
          <w:rFonts w:ascii="Times New Roman" w:hAnsi="Times New Roman" w:cs="Times New Roman"/>
          <w:sz w:val="28"/>
          <w:szCs w:val="28"/>
          <w:u w:val="single"/>
        </w:rPr>
        <w:t xml:space="preserve">правила землепользования и застройки муниципального образования городского округа, </w:t>
      </w:r>
      <w:proofErr w:type="gramStart"/>
      <w:r w:rsidR="000750F6" w:rsidRPr="00D747D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="000750F6" w:rsidRPr="00D747D4">
        <w:rPr>
          <w:rFonts w:ascii="Times New Roman" w:hAnsi="Times New Roman" w:cs="Times New Roman"/>
          <w:sz w:val="28"/>
          <w:szCs w:val="28"/>
          <w:u w:val="single"/>
        </w:rPr>
        <w:t>. Омск</w:t>
      </w:r>
      <w:r w:rsidR="00827FA0" w:rsidRPr="00D747D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747D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80793">
        <w:rPr>
          <w:rFonts w:ascii="Times New Roman" w:hAnsi="Times New Roman" w:cs="Times New Roman"/>
          <w:sz w:val="28"/>
          <w:szCs w:val="28"/>
        </w:rPr>
        <w:t xml:space="preserve"> </w:t>
      </w:r>
      <w:r w:rsidR="00493B23">
        <w:rPr>
          <w:rFonts w:ascii="Times New Roman" w:hAnsi="Times New Roman" w:cs="Times New Roman"/>
          <w:sz w:val="28"/>
          <w:szCs w:val="28"/>
        </w:rPr>
        <w:t>Производится корректировка градостроительных регламентов т</w:t>
      </w:r>
      <w:r w:rsidR="006D387F">
        <w:rPr>
          <w:rFonts w:ascii="Times New Roman" w:hAnsi="Times New Roman" w:cs="Times New Roman"/>
          <w:sz w:val="28"/>
          <w:szCs w:val="28"/>
        </w:rPr>
        <w:t>ерриториальны</w:t>
      </w:r>
      <w:r w:rsidR="00493B23">
        <w:rPr>
          <w:rFonts w:ascii="Times New Roman" w:hAnsi="Times New Roman" w:cs="Times New Roman"/>
          <w:sz w:val="28"/>
          <w:szCs w:val="28"/>
        </w:rPr>
        <w:t>х</w:t>
      </w:r>
      <w:r w:rsidR="006D387F">
        <w:rPr>
          <w:rFonts w:ascii="Times New Roman" w:hAnsi="Times New Roman" w:cs="Times New Roman"/>
          <w:sz w:val="28"/>
          <w:szCs w:val="28"/>
        </w:rPr>
        <w:t xml:space="preserve"> зон</w:t>
      </w:r>
      <w:r w:rsidR="00493B23">
        <w:rPr>
          <w:rFonts w:ascii="Times New Roman" w:hAnsi="Times New Roman" w:cs="Times New Roman"/>
          <w:sz w:val="28"/>
          <w:szCs w:val="28"/>
        </w:rPr>
        <w:t xml:space="preserve"> и устанавливается территориальная зона ОЖ – 1 (в границах ул. 22 Декабря – переулок и улица Луначарского – ул. Авиационная в КАО</w:t>
      </w:r>
      <w:proofErr w:type="gramStart"/>
      <w:r w:rsidR="00493B2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93B23">
        <w:rPr>
          <w:rFonts w:ascii="Times New Roman" w:hAnsi="Times New Roman" w:cs="Times New Roman"/>
          <w:sz w:val="28"/>
          <w:szCs w:val="28"/>
        </w:rPr>
        <w:t xml:space="preserve"> в соответствии с общественными слушаниями.</w:t>
      </w:r>
      <w:r w:rsidR="006D3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2D4" w:rsidRPr="00B422D4" w:rsidRDefault="00383B29" w:rsidP="00D747D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22D4" w:rsidRPr="00B422D4">
        <w:rPr>
          <w:rFonts w:ascii="Times New Roman" w:hAnsi="Times New Roman" w:cs="Times New Roman"/>
          <w:sz w:val="28"/>
          <w:szCs w:val="28"/>
          <w:u w:val="single"/>
        </w:rPr>
        <w:t>Также депутаты рассмотрят</w:t>
      </w:r>
      <w:r w:rsidR="00B422D4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 ОГС «Об установке мемориальной доски А.И. Казаннику».  </w:t>
      </w:r>
      <w:r w:rsidR="00B422D4">
        <w:rPr>
          <w:rFonts w:ascii="Times New Roman" w:hAnsi="Times New Roman" w:cs="Times New Roman"/>
          <w:sz w:val="28"/>
          <w:szCs w:val="28"/>
        </w:rPr>
        <w:t xml:space="preserve">Ее предлагается разместить на фасаде многоквартирного дома по адресу: ул. </w:t>
      </w:r>
      <w:proofErr w:type="gramStart"/>
      <w:r w:rsidR="00B422D4"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 w:rsidR="00B422D4">
        <w:rPr>
          <w:rFonts w:ascii="Times New Roman" w:hAnsi="Times New Roman" w:cs="Times New Roman"/>
          <w:sz w:val="28"/>
          <w:szCs w:val="28"/>
        </w:rPr>
        <w:t>, 6, где он проживал с 1995 по 2019 год.</w:t>
      </w:r>
    </w:p>
    <w:p w:rsidR="0026644D" w:rsidRPr="00597AAE" w:rsidRDefault="00597AAE" w:rsidP="00465DC5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7AAE">
        <w:rPr>
          <w:rFonts w:ascii="Times New Roman" w:hAnsi="Times New Roman" w:cs="Times New Roman"/>
          <w:sz w:val="28"/>
          <w:szCs w:val="28"/>
          <w:u w:val="single"/>
        </w:rPr>
        <w:t xml:space="preserve">Кроме этого на рассмотрение депутатам будет вынесен проект решения «О правилах этики в Омском городском Совете». </w:t>
      </w:r>
      <w:r w:rsidRPr="00597AAE">
        <w:rPr>
          <w:rFonts w:ascii="Times New Roman" w:hAnsi="Times New Roman" w:cs="Times New Roman"/>
          <w:sz w:val="28"/>
          <w:szCs w:val="28"/>
        </w:rPr>
        <w:t xml:space="preserve"> Документом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установить правила этики как депутата ОГС, так и лиц, присутствующих на заседаниях Омского городского Совета</w:t>
      </w:r>
      <w:r w:rsidR="00DF5B52">
        <w:rPr>
          <w:rFonts w:ascii="Times New Roman" w:hAnsi="Times New Roman" w:cs="Times New Roman"/>
          <w:sz w:val="28"/>
          <w:szCs w:val="28"/>
        </w:rPr>
        <w:t>, комитетов</w:t>
      </w:r>
      <w:r>
        <w:rPr>
          <w:rFonts w:ascii="Times New Roman" w:hAnsi="Times New Roman" w:cs="Times New Roman"/>
          <w:sz w:val="28"/>
          <w:szCs w:val="28"/>
        </w:rPr>
        <w:t>, рабоч</w:t>
      </w:r>
      <w:r w:rsidR="00DF5B52">
        <w:rPr>
          <w:rFonts w:ascii="Times New Roman" w:hAnsi="Times New Roman" w:cs="Times New Roman"/>
          <w:sz w:val="28"/>
          <w:szCs w:val="28"/>
        </w:rPr>
        <w:t>их групп</w:t>
      </w:r>
      <w:r>
        <w:rPr>
          <w:rFonts w:ascii="Times New Roman" w:hAnsi="Times New Roman" w:cs="Times New Roman"/>
          <w:sz w:val="28"/>
          <w:szCs w:val="28"/>
        </w:rPr>
        <w:t>, э</w:t>
      </w:r>
      <w:r w:rsidR="00DF5B52">
        <w:rPr>
          <w:rFonts w:ascii="Times New Roman" w:hAnsi="Times New Roman" w:cs="Times New Roman"/>
          <w:sz w:val="28"/>
          <w:szCs w:val="28"/>
        </w:rPr>
        <w:t>кспертно-консультационных групп</w:t>
      </w:r>
      <w:r>
        <w:rPr>
          <w:rFonts w:ascii="Times New Roman" w:hAnsi="Times New Roman" w:cs="Times New Roman"/>
          <w:sz w:val="28"/>
          <w:szCs w:val="28"/>
        </w:rPr>
        <w:t>, а также депутатских и публичных слушаниях.</w:t>
      </w:r>
    </w:p>
    <w:sectPr w:rsidR="0026644D" w:rsidRPr="00597AAE" w:rsidSect="00B64CB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709" w:rsidRDefault="00503709" w:rsidP="00B64CB4">
      <w:pPr>
        <w:spacing w:after="0" w:line="240" w:lineRule="auto"/>
      </w:pPr>
      <w:r>
        <w:separator/>
      </w:r>
    </w:p>
  </w:endnote>
  <w:endnote w:type="continuationSeparator" w:id="0">
    <w:p w:rsidR="00503709" w:rsidRDefault="00503709" w:rsidP="00B6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217301719"/>
      <w:docPartObj>
        <w:docPartGallery w:val="Page Numbers (Bottom of Page)"/>
        <w:docPartUnique/>
      </w:docPartObj>
    </w:sdtPr>
    <w:sdtContent>
      <w:p w:rsidR="00B64CB4" w:rsidRPr="00B64CB4" w:rsidRDefault="00E92DC1">
        <w:pPr>
          <w:pStyle w:val="a8"/>
          <w:jc w:val="center"/>
          <w:rPr>
            <w:b/>
          </w:rPr>
        </w:pPr>
        <w:r w:rsidRPr="00B64CB4">
          <w:rPr>
            <w:b/>
          </w:rPr>
          <w:fldChar w:fldCharType="begin"/>
        </w:r>
        <w:r w:rsidR="00B64CB4" w:rsidRPr="00B64CB4">
          <w:rPr>
            <w:b/>
          </w:rPr>
          <w:instrText xml:space="preserve"> PAGE   \* MERGEFORMAT </w:instrText>
        </w:r>
        <w:r w:rsidRPr="00B64CB4">
          <w:rPr>
            <w:b/>
          </w:rPr>
          <w:fldChar w:fldCharType="separate"/>
        </w:r>
        <w:r w:rsidR="00B3507D">
          <w:rPr>
            <w:b/>
            <w:noProof/>
          </w:rPr>
          <w:t>1</w:t>
        </w:r>
        <w:r w:rsidRPr="00B64CB4">
          <w:rPr>
            <w:b/>
          </w:rPr>
          <w:fldChar w:fldCharType="end"/>
        </w:r>
      </w:p>
    </w:sdtContent>
  </w:sdt>
  <w:p w:rsidR="00B64CB4" w:rsidRDefault="00B64C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709" w:rsidRDefault="00503709" w:rsidP="00B64CB4">
      <w:pPr>
        <w:spacing w:after="0" w:line="240" w:lineRule="auto"/>
      </w:pPr>
      <w:r>
        <w:separator/>
      </w:r>
    </w:p>
  </w:footnote>
  <w:footnote w:type="continuationSeparator" w:id="0">
    <w:p w:rsidR="00503709" w:rsidRDefault="00503709" w:rsidP="00B64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0B6A"/>
    <w:rsid w:val="00012B42"/>
    <w:rsid w:val="000739AD"/>
    <w:rsid w:val="000750F6"/>
    <w:rsid w:val="000F5817"/>
    <w:rsid w:val="00150D42"/>
    <w:rsid w:val="0026644D"/>
    <w:rsid w:val="002B3E9D"/>
    <w:rsid w:val="002C1221"/>
    <w:rsid w:val="002E3724"/>
    <w:rsid w:val="00352991"/>
    <w:rsid w:val="00383B29"/>
    <w:rsid w:val="00393DAC"/>
    <w:rsid w:val="003E1559"/>
    <w:rsid w:val="00465DC5"/>
    <w:rsid w:val="00493B23"/>
    <w:rsid w:val="004E5CF6"/>
    <w:rsid w:val="00503709"/>
    <w:rsid w:val="00597AAE"/>
    <w:rsid w:val="005D5E8B"/>
    <w:rsid w:val="005E5E12"/>
    <w:rsid w:val="00640B6A"/>
    <w:rsid w:val="00683E75"/>
    <w:rsid w:val="006D387F"/>
    <w:rsid w:val="006E1541"/>
    <w:rsid w:val="00742DE8"/>
    <w:rsid w:val="00756127"/>
    <w:rsid w:val="00767360"/>
    <w:rsid w:val="007B7587"/>
    <w:rsid w:val="007C563D"/>
    <w:rsid w:val="008073FC"/>
    <w:rsid w:val="00827FA0"/>
    <w:rsid w:val="0087169F"/>
    <w:rsid w:val="00947A79"/>
    <w:rsid w:val="009626AF"/>
    <w:rsid w:val="00980793"/>
    <w:rsid w:val="009C1AD9"/>
    <w:rsid w:val="009E7060"/>
    <w:rsid w:val="00A07722"/>
    <w:rsid w:val="00A10FDA"/>
    <w:rsid w:val="00B3507D"/>
    <w:rsid w:val="00B422D4"/>
    <w:rsid w:val="00B51AA8"/>
    <w:rsid w:val="00B64CB4"/>
    <w:rsid w:val="00BA5653"/>
    <w:rsid w:val="00C506B7"/>
    <w:rsid w:val="00C63516"/>
    <w:rsid w:val="00D747D4"/>
    <w:rsid w:val="00D828F5"/>
    <w:rsid w:val="00DE5DE9"/>
    <w:rsid w:val="00DF5B52"/>
    <w:rsid w:val="00E2065E"/>
    <w:rsid w:val="00E45348"/>
    <w:rsid w:val="00E92DC1"/>
    <w:rsid w:val="00ED3CF8"/>
    <w:rsid w:val="00F20D76"/>
    <w:rsid w:val="00F27BCE"/>
    <w:rsid w:val="00F92D9D"/>
    <w:rsid w:val="00F9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9D"/>
  </w:style>
  <w:style w:type="paragraph" w:styleId="2">
    <w:name w:val="heading 2"/>
    <w:basedOn w:val="a"/>
    <w:next w:val="a"/>
    <w:link w:val="20"/>
    <w:qFormat/>
    <w:rsid w:val="00640B6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640B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0B6A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rsid w:val="00640B6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rsid w:val="00640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640B6A"/>
    <w:rPr>
      <w:color w:val="0000FF"/>
      <w:u w:val="single"/>
    </w:rPr>
  </w:style>
  <w:style w:type="paragraph" w:styleId="21">
    <w:name w:val="Body Text Indent 2"/>
    <w:basedOn w:val="a"/>
    <w:link w:val="22"/>
    <w:rsid w:val="00640B6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40B6A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semiHidden/>
    <w:unhideWhenUsed/>
    <w:rsid w:val="0046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line number"/>
    <w:basedOn w:val="a0"/>
    <w:uiPriority w:val="99"/>
    <w:semiHidden/>
    <w:unhideWhenUsed/>
    <w:rsid w:val="00B64CB4"/>
  </w:style>
  <w:style w:type="paragraph" w:styleId="a6">
    <w:name w:val="header"/>
    <w:basedOn w:val="a"/>
    <w:link w:val="a7"/>
    <w:uiPriority w:val="99"/>
    <w:semiHidden/>
    <w:unhideWhenUsed/>
    <w:rsid w:val="00B64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4CB4"/>
  </w:style>
  <w:style w:type="paragraph" w:styleId="a8">
    <w:name w:val="footer"/>
    <w:basedOn w:val="a"/>
    <w:link w:val="a9"/>
    <w:uiPriority w:val="99"/>
    <w:unhideWhenUsed/>
    <w:rsid w:val="00B64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skgorsove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mskgorsovet.ru/onlayn-translyaci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TyumencevaDM</dc:creator>
  <cp:keywords/>
  <dc:description/>
  <cp:lastModifiedBy>Кузнецова Оксана Юрьевна</cp:lastModifiedBy>
  <cp:revision>27</cp:revision>
  <cp:lastPrinted>2021-10-27T02:30:00Z</cp:lastPrinted>
  <dcterms:created xsi:type="dcterms:W3CDTF">2021-10-25T06:38:00Z</dcterms:created>
  <dcterms:modified xsi:type="dcterms:W3CDTF">2021-11-23T05:45:00Z</dcterms:modified>
</cp:coreProperties>
</file>