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54" w:rsidRPr="00B10F54" w:rsidRDefault="00B10F54" w:rsidP="00B10F54">
      <w:pPr>
        <w:jc w:val="center"/>
        <w:rPr>
          <w:rFonts w:ascii="Times New Roman" w:hAnsi="Times New Roman"/>
          <w:b/>
          <w:sz w:val="28"/>
          <w:szCs w:val="28"/>
        </w:rPr>
      </w:pPr>
      <w:r w:rsidRPr="00B10F54">
        <w:rPr>
          <w:rFonts w:ascii="Times New Roman" w:hAnsi="Times New Roman"/>
          <w:b/>
          <w:sz w:val="28"/>
          <w:szCs w:val="28"/>
        </w:rPr>
        <w:t>Сведения об использовании Омским городским Советом выделяемых бюд</w:t>
      </w:r>
      <w:r>
        <w:rPr>
          <w:rFonts w:ascii="Times New Roman" w:hAnsi="Times New Roman"/>
          <w:b/>
          <w:sz w:val="28"/>
          <w:szCs w:val="28"/>
        </w:rPr>
        <w:t>жетных средств за 1 квартал 2016</w:t>
      </w:r>
      <w:r w:rsidRPr="00B10F5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520BD" w:rsidRPr="00B10F54" w:rsidRDefault="00B10F54" w:rsidP="00B10F54">
      <w:pPr>
        <w:jc w:val="both"/>
        <w:rPr>
          <w:rFonts w:ascii="Times New Roman" w:hAnsi="Times New Roman"/>
          <w:sz w:val="28"/>
          <w:szCs w:val="28"/>
        </w:rPr>
      </w:pPr>
      <w:r w:rsidRPr="00B10F54">
        <w:rPr>
          <w:rFonts w:ascii="Times New Roman" w:hAnsi="Times New Roman"/>
          <w:sz w:val="28"/>
          <w:szCs w:val="28"/>
        </w:rPr>
        <w:t>Решением Омского городск</w:t>
      </w:r>
      <w:r w:rsidR="006E2A95">
        <w:rPr>
          <w:rFonts w:ascii="Times New Roman" w:hAnsi="Times New Roman"/>
          <w:sz w:val="28"/>
          <w:szCs w:val="28"/>
        </w:rPr>
        <w:t>ого Совета от 16.12.2015 № </w:t>
      </w:r>
      <w:r>
        <w:rPr>
          <w:rFonts w:ascii="Times New Roman" w:hAnsi="Times New Roman"/>
          <w:sz w:val="28"/>
          <w:szCs w:val="28"/>
        </w:rPr>
        <w:t>402 «</w:t>
      </w:r>
      <w:r w:rsidRPr="00B10F54">
        <w:rPr>
          <w:rFonts w:ascii="Times New Roman" w:hAnsi="Times New Roman"/>
          <w:sz w:val="28"/>
          <w:szCs w:val="28"/>
        </w:rPr>
        <w:t>О бюджете города Омска на 2016 год и пл</w:t>
      </w:r>
      <w:r>
        <w:rPr>
          <w:rFonts w:ascii="Times New Roman" w:hAnsi="Times New Roman"/>
          <w:sz w:val="28"/>
          <w:szCs w:val="28"/>
        </w:rPr>
        <w:t>ановый период 2017 и 2018 годов»</w:t>
      </w:r>
      <w:r w:rsidR="006E2A95">
        <w:rPr>
          <w:rFonts w:ascii="Times New Roman" w:hAnsi="Times New Roman"/>
          <w:sz w:val="28"/>
          <w:szCs w:val="28"/>
        </w:rPr>
        <w:t xml:space="preserve"> (ред. от </w:t>
      </w:r>
      <w:r w:rsidRPr="00B10F54">
        <w:rPr>
          <w:rFonts w:ascii="Times New Roman" w:hAnsi="Times New Roman"/>
          <w:sz w:val="28"/>
          <w:szCs w:val="28"/>
        </w:rPr>
        <w:t>17.02.2016) Омскому городскому Совету утверждены бюджетные</w:t>
      </w:r>
      <w:r w:rsidR="006E2A95">
        <w:rPr>
          <w:rFonts w:ascii="Times New Roman" w:hAnsi="Times New Roman"/>
          <w:sz w:val="28"/>
          <w:szCs w:val="28"/>
        </w:rPr>
        <w:t xml:space="preserve"> ассигнования в общей сумме 141 </w:t>
      </w:r>
      <w:r w:rsidRPr="00B10F54">
        <w:rPr>
          <w:rFonts w:ascii="Times New Roman" w:hAnsi="Times New Roman"/>
          <w:sz w:val="28"/>
          <w:szCs w:val="28"/>
        </w:rPr>
        <w:t xml:space="preserve">249,1 тыс. рублей. Кассовые </w:t>
      </w:r>
      <w:r w:rsidR="006E2A95">
        <w:rPr>
          <w:rFonts w:ascii="Times New Roman" w:hAnsi="Times New Roman"/>
          <w:sz w:val="28"/>
          <w:szCs w:val="28"/>
        </w:rPr>
        <w:t>расходы в 1 </w:t>
      </w:r>
      <w:r w:rsidRPr="00B10F54">
        <w:rPr>
          <w:rFonts w:ascii="Times New Roman" w:hAnsi="Times New Roman"/>
          <w:sz w:val="28"/>
          <w:szCs w:val="28"/>
        </w:rPr>
        <w:t>квартале 20</w:t>
      </w:r>
      <w:r w:rsidR="006E2A95">
        <w:rPr>
          <w:rFonts w:ascii="Times New Roman" w:hAnsi="Times New Roman"/>
          <w:sz w:val="28"/>
          <w:szCs w:val="28"/>
        </w:rPr>
        <w:t>16 года произведены на сумму 22 </w:t>
      </w:r>
      <w:r w:rsidRPr="00B10F54">
        <w:rPr>
          <w:rFonts w:ascii="Times New Roman" w:hAnsi="Times New Roman"/>
          <w:sz w:val="28"/>
          <w:szCs w:val="28"/>
        </w:rPr>
        <w:t>168,4 ты</w:t>
      </w:r>
      <w:r w:rsidR="006E2A95">
        <w:rPr>
          <w:rFonts w:ascii="Times New Roman" w:hAnsi="Times New Roman"/>
          <w:sz w:val="28"/>
          <w:szCs w:val="28"/>
        </w:rPr>
        <w:t>с. рублей, что составляет 15,69 </w:t>
      </w:r>
      <w:r w:rsidRPr="00B10F54">
        <w:rPr>
          <w:rFonts w:ascii="Times New Roman" w:hAnsi="Times New Roman"/>
          <w:sz w:val="28"/>
          <w:szCs w:val="28"/>
        </w:rPr>
        <w:t>% плановых назначений.</w:t>
      </w:r>
    </w:p>
    <w:sectPr w:rsidR="00B520BD" w:rsidRPr="00B10F54" w:rsidSect="00B5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10F54"/>
    <w:rsid w:val="006E2A95"/>
    <w:rsid w:val="00B10F54"/>
    <w:rsid w:val="00B5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Серебренникова Ирина Эдвиновна</dc:creator>
  <cp:lastModifiedBy>Серебренникова Ирина Эдвиновна</cp:lastModifiedBy>
  <cp:revision>2</cp:revision>
  <dcterms:created xsi:type="dcterms:W3CDTF">2016-04-07T02:35:00Z</dcterms:created>
  <dcterms:modified xsi:type="dcterms:W3CDTF">2016-04-07T02:38:00Z</dcterms:modified>
</cp:coreProperties>
</file>